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CE063" w14:textId="77777777" w:rsidR="00246220" w:rsidRPr="00D306C5" w:rsidRDefault="00246220" w:rsidP="00720793">
      <w:pPr>
        <w:pStyle w:val="EurotextH4"/>
        <w:spacing w:line="240" w:lineRule="atLeast"/>
        <w:rPr>
          <w:rFonts w:ascii="FS Me" w:hAnsi="FS Me"/>
          <w:bCs w:val="0"/>
          <w:lang w:val="en-GB"/>
        </w:rPr>
      </w:pPr>
    </w:p>
    <w:p w14:paraId="4188F37B" w14:textId="77777777" w:rsidR="003A678B" w:rsidRDefault="00B63F6C" w:rsidP="00720793">
      <w:pPr>
        <w:spacing w:line="240" w:lineRule="atLeast"/>
        <w:jc w:val="both"/>
        <w:rPr>
          <w:rFonts w:ascii="Aptos Display" w:hAnsi="Aptos Display" w:cs="Arial"/>
          <w:b/>
        </w:rPr>
      </w:pPr>
      <w:r>
        <w:rPr>
          <w:rFonts w:ascii="Aptos Display" w:hAnsi="Aptos Display" w:cs="Arial"/>
          <w:b/>
        </w:rPr>
        <w:t xml:space="preserve">Job Description and Person Specification </w:t>
      </w:r>
    </w:p>
    <w:p w14:paraId="3DF19465" w14:textId="77777777" w:rsidR="00B63F6C" w:rsidRPr="00D306C5" w:rsidRDefault="00B63F6C" w:rsidP="00720793">
      <w:pPr>
        <w:spacing w:line="240" w:lineRule="atLeast"/>
        <w:jc w:val="both"/>
        <w:rPr>
          <w:rFonts w:ascii="FS Me" w:hAnsi="FS Me" w:cs="Arial"/>
          <w:sz w:val="20"/>
          <w:szCs w:val="20"/>
        </w:rPr>
      </w:pPr>
    </w:p>
    <w:p w14:paraId="77D6B0F1" w14:textId="77777777" w:rsidR="005A773B" w:rsidRDefault="00A00F4F" w:rsidP="00720793">
      <w:pPr>
        <w:spacing w:line="240" w:lineRule="atLeast"/>
        <w:jc w:val="both"/>
        <w:rPr>
          <w:rFonts w:ascii="Aptos Display" w:hAnsi="Aptos Display" w:cs="Arial"/>
          <w:b/>
        </w:rPr>
      </w:pPr>
      <w:r>
        <w:rPr>
          <w:rFonts w:ascii="Aptos Display" w:hAnsi="Aptos Display" w:cs="Arial"/>
          <w:b/>
        </w:rPr>
        <w:t>Post Title:</w:t>
      </w:r>
      <w:r>
        <w:rPr>
          <w:rFonts w:ascii="Aptos Display" w:hAnsi="Aptos Display" w:cs="Arial"/>
          <w:b/>
        </w:rPr>
        <w:tab/>
      </w:r>
      <w:r w:rsidR="002E0C2E">
        <w:rPr>
          <w:rFonts w:ascii="Aptos Display" w:hAnsi="Aptos Display" w:cs="Arial"/>
          <w:b/>
        </w:rPr>
        <w:tab/>
      </w:r>
      <w:r w:rsidR="006526A2">
        <w:rPr>
          <w:rFonts w:ascii="Aptos Display" w:hAnsi="Aptos Display" w:cs="Arial"/>
          <w:b/>
        </w:rPr>
        <w:tab/>
      </w:r>
      <w:r w:rsidR="00B63F6C">
        <w:rPr>
          <w:rFonts w:ascii="Aptos Display" w:hAnsi="Aptos Display" w:cs="Arial"/>
          <w:b/>
        </w:rPr>
        <w:t xml:space="preserve">Trainer – </w:t>
      </w:r>
      <w:r w:rsidR="00C42A91">
        <w:rPr>
          <w:rFonts w:ascii="Aptos Display" w:hAnsi="Aptos Display" w:cs="Arial"/>
          <w:b/>
        </w:rPr>
        <w:t xml:space="preserve">Service Industries </w:t>
      </w:r>
    </w:p>
    <w:p w14:paraId="024F0DFB" w14:textId="77777777" w:rsidR="00C42A91" w:rsidRDefault="00C42A91" w:rsidP="00C42A91">
      <w:pPr>
        <w:spacing w:line="240" w:lineRule="atLeast"/>
        <w:ind w:left="2880" w:hanging="2880"/>
        <w:jc w:val="both"/>
        <w:rPr>
          <w:rFonts w:ascii="Aptos Display" w:hAnsi="Aptos Display" w:cs="Arial"/>
          <w:b/>
        </w:rPr>
      </w:pPr>
      <w:r>
        <w:rPr>
          <w:rFonts w:ascii="Aptos Display" w:hAnsi="Aptos Display" w:cs="Arial"/>
          <w:b/>
        </w:rPr>
        <w:t xml:space="preserve">Industries: </w:t>
      </w:r>
      <w:r>
        <w:rPr>
          <w:rFonts w:ascii="Aptos Display" w:hAnsi="Aptos Display" w:cs="Arial"/>
          <w:b/>
        </w:rPr>
        <w:tab/>
      </w:r>
      <w:r w:rsidRPr="009B1D19">
        <w:rPr>
          <w:rFonts w:ascii="Aptos Display" w:hAnsi="Aptos Display" w:cs="Arial"/>
          <w:bCs/>
        </w:rPr>
        <w:t xml:space="preserve">Occupational competent to work across </w:t>
      </w:r>
      <w:r w:rsidRPr="009B1D19">
        <w:rPr>
          <w:rFonts w:ascii="Aptos Display" w:hAnsi="Aptos Display" w:cs="Arial"/>
          <w:b/>
        </w:rPr>
        <w:t>some</w:t>
      </w:r>
      <w:r w:rsidRPr="009B1D19">
        <w:rPr>
          <w:rFonts w:ascii="Aptos Display" w:hAnsi="Aptos Display" w:cs="Arial"/>
          <w:bCs/>
        </w:rPr>
        <w:t xml:space="preserve"> of the</w:t>
      </w:r>
      <w:r w:rsidR="009B1D19">
        <w:rPr>
          <w:rFonts w:ascii="Aptos Display" w:hAnsi="Aptos Display" w:cs="Arial"/>
          <w:bCs/>
        </w:rPr>
        <w:t>se</w:t>
      </w:r>
      <w:r w:rsidRPr="009B1D19">
        <w:rPr>
          <w:rFonts w:ascii="Aptos Display" w:hAnsi="Aptos Display" w:cs="Arial"/>
          <w:bCs/>
        </w:rPr>
        <w:t xml:space="preserve"> sectors highlighted:</w:t>
      </w:r>
      <w:r>
        <w:rPr>
          <w:rFonts w:ascii="Aptos Display" w:hAnsi="Aptos Display" w:cs="Arial"/>
          <w:b/>
        </w:rPr>
        <w:t xml:space="preserve"> </w:t>
      </w:r>
      <w:r w:rsidRPr="00C42A91">
        <w:rPr>
          <w:rFonts w:ascii="Aptos Display" w:hAnsi="Aptos Display" w:cs="Arial"/>
          <w:bCs/>
        </w:rPr>
        <w:t>Customer Service, Administr</w:t>
      </w:r>
      <w:r w:rsidRPr="009B1D19">
        <w:rPr>
          <w:rFonts w:ascii="Aptos Display" w:hAnsi="Aptos Display" w:cs="Arial"/>
          <w:bCs/>
        </w:rPr>
        <w:t>ation Leadership, Hospitality, Human Resources, Project Management</w:t>
      </w:r>
      <w:r w:rsidR="009B1D19" w:rsidRPr="009B1D19">
        <w:rPr>
          <w:rFonts w:ascii="Aptos Display" w:hAnsi="Aptos Display" w:cs="Arial"/>
          <w:bCs/>
        </w:rPr>
        <w:t xml:space="preserve">, </w:t>
      </w:r>
      <w:r w:rsidR="009B1D19">
        <w:rPr>
          <w:rFonts w:ascii="Aptos Display" w:hAnsi="Aptos Display" w:cs="Arial"/>
          <w:bCs/>
        </w:rPr>
        <w:t xml:space="preserve">Marketing Digital  and </w:t>
      </w:r>
      <w:r w:rsidR="009B1D19" w:rsidRPr="009B1D19">
        <w:rPr>
          <w:rFonts w:ascii="Aptos Display" w:hAnsi="Aptos Display" w:cs="Arial"/>
          <w:bCs/>
        </w:rPr>
        <w:t xml:space="preserve">Financial Services. </w:t>
      </w:r>
    </w:p>
    <w:p w14:paraId="2DD8168C" w14:textId="77777777" w:rsidR="005A773B" w:rsidRDefault="00A00F4F" w:rsidP="00720793">
      <w:pPr>
        <w:spacing w:line="240" w:lineRule="atLeast"/>
        <w:jc w:val="both"/>
        <w:rPr>
          <w:rFonts w:ascii="Aptos Display" w:hAnsi="Aptos Display" w:cs="Arial"/>
        </w:rPr>
      </w:pPr>
      <w:r>
        <w:rPr>
          <w:rFonts w:ascii="Aptos Display" w:hAnsi="Aptos Display" w:cs="Arial"/>
          <w:b/>
        </w:rPr>
        <w:t>Department:</w:t>
      </w:r>
      <w:r>
        <w:rPr>
          <w:rFonts w:ascii="Aptos Display" w:hAnsi="Aptos Display" w:cs="Arial"/>
        </w:rPr>
        <w:tab/>
      </w:r>
      <w:r>
        <w:rPr>
          <w:rFonts w:ascii="Aptos Display" w:hAnsi="Aptos Display" w:cs="Arial"/>
        </w:rPr>
        <w:tab/>
      </w:r>
      <w:r>
        <w:rPr>
          <w:rFonts w:ascii="Aptos Display" w:hAnsi="Aptos Display" w:cs="Arial"/>
        </w:rPr>
        <w:tab/>
      </w:r>
      <w:r w:rsidR="007B0A92">
        <w:rPr>
          <w:rFonts w:ascii="Aptos Display" w:hAnsi="Aptos Display" w:cs="Arial"/>
        </w:rPr>
        <w:t>I</w:t>
      </w:r>
      <w:r w:rsidR="00B63F6C">
        <w:rPr>
          <w:rFonts w:ascii="Aptos Display" w:hAnsi="Aptos Display" w:cs="Arial"/>
        </w:rPr>
        <w:t>ndependent Training Services (ITS)</w:t>
      </w:r>
      <w:r>
        <w:rPr>
          <w:rFonts w:ascii="Aptos Display" w:hAnsi="Aptos Display" w:cs="Arial"/>
        </w:rPr>
        <w:tab/>
      </w:r>
    </w:p>
    <w:p w14:paraId="55E5D3D3" w14:textId="77777777" w:rsidR="005A773B" w:rsidRDefault="00A00F4F" w:rsidP="00720793">
      <w:pPr>
        <w:spacing w:line="240" w:lineRule="atLeast"/>
        <w:jc w:val="both"/>
        <w:rPr>
          <w:rFonts w:ascii="Aptos Display" w:hAnsi="Aptos Display" w:cs="Arial"/>
        </w:rPr>
      </w:pPr>
      <w:r>
        <w:rPr>
          <w:rFonts w:ascii="Aptos Display" w:hAnsi="Aptos Display" w:cs="Arial"/>
          <w:b/>
        </w:rPr>
        <w:t>Reporting to:</w:t>
      </w:r>
      <w:r>
        <w:rPr>
          <w:rFonts w:ascii="Aptos Display" w:hAnsi="Aptos Display" w:cs="Arial"/>
        </w:rPr>
        <w:t xml:space="preserve"> </w:t>
      </w:r>
      <w:r>
        <w:rPr>
          <w:rFonts w:ascii="Aptos Display" w:hAnsi="Aptos Display" w:cs="Arial"/>
        </w:rPr>
        <w:tab/>
      </w:r>
      <w:r w:rsidR="007B0A92">
        <w:rPr>
          <w:rFonts w:ascii="Aptos Display" w:hAnsi="Aptos Display" w:cs="Arial"/>
        </w:rPr>
        <w:tab/>
      </w:r>
      <w:r w:rsidR="003B0614">
        <w:rPr>
          <w:rFonts w:ascii="Aptos Display" w:hAnsi="Aptos Display" w:cs="Arial"/>
        </w:rPr>
        <w:tab/>
      </w:r>
      <w:r w:rsidR="00ED2CDC">
        <w:rPr>
          <w:rFonts w:ascii="Aptos Display" w:hAnsi="Aptos Display" w:cs="Arial"/>
        </w:rPr>
        <w:t xml:space="preserve">Managing Director </w:t>
      </w:r>
      <w:r w:rsidR="007B0A92">
        <w:rPr>
          <w:rFonts w:ascii="Aptos Display" w:hAnsi="Aptos Display" w:cs="Arial"/>
        </w:rPr>
        <w:t xml:space="preserve"> </w:t>
      </w:r>
    </w:p>
    <w:p w14:paraId="6CFC23C3" w14:textId="77777777" w:rsidR="005A773B" w:rsidRDefault="00A00F4F" w:rsidP="00720793">
      <w:pPr>
        <w:spacing w:line="240" w:lineRule="atLeast"/>
        <w:jc w:val="both"/>
        <w:rPr>
          <w:rFonts w:ascii="Aptos Display" w:hAnsi="Aptos Display" w:cs="Arial"/>
        </w:rPr>
      </w:pPr>
      <w:r>
        <w:rPr>
          <w:rFonts w:ascii="Aptos Display" w:hAnsi="Aptos Display" w:cs="Arial"/>
          <w:b/>
        </w:rPr>
        <w:t>Grade</w:t>
      </w:r>
      <w:r w:rsidR="002E0C2E">
        <w:rPr>
          <w:rFonts w:ascii="Aptos Display" w:hAnsi="Aptos Display" w:cs="Arial"/>
          <w:b/>
        </w:rPr>
        <w:t>:</w:t>
      </w:r>
      <w:r>
        <w:rPr>
          <w:rFonts w:ascii="Aptos Display" w:hAnsi="Aptos Display" w:cs="Arial"/>
        </w:rPr>
        <w:tab/>
      </w:r>
      <w:r>
        <w:rPr>
          <w:rFonts w:ascii="Aptos Display" w:hAnsi="Aptos Display" w:cs="Arial"/>
        </w:rPr>
        <w:tab/>
      </w:r>
      <w:r>
        <w:rPr>
          <w:rFonts w:ascii="Aptos Display" w:hAnsi="Aptos Display" w:cs="Arial"/>
        </w:rPr>
        <w:tab/>
      </w:r>
      <w:r w:rsidR="003B0614">
        <w:rPr>
          <w:rFonts w:ascii="Aptos Display" w:hAnsi="Aptos Display" w:cs="Arial"/>
        </w:rPr>
        <w:tab/>
      </w:r>
      <w:r w:rsidR="0051649A">
        <w:rPr>
          <w:rFonts w:ascii="Aptos Display" w:hAnsi="Aptos Display" w:cs="Arial"/>
        </w:rPr>
        <w:t>£</w:t>
      </w:r>
      <w:r w:rsidR="00B67F53">
        <w:rPr>
          <w:rFonts w:ascii="Aptos Display" w:hAnsi="Aptos Display" w:cs="Arial"/>
        </w:rPr>
        <w:t>27</w:t>
      </w:r>
      <w:r w:rsidR="003B0614">
        <w:rPr>
          <w:rFonts w:ascii="Aptos Display" w:hAnsi="Aptos Display" w:cs="Arial"/>
        </w:rPr>
        <w:t>,</w:t>
      </w:r>
      <w:r w:rsidR="00B67F53">
        <w:rPr>
          <w:rFonts w:ascii="Aptos Display" w:hAnsi="Aptos Display" w:cs="Arial"/>
        </w:rPr>
        <w:t>5</w:t>
      </w:r>
      <w:r w:rsidR="003B0614">
        <w:rPr>
          <w:rFonts w:ascii="Aptos Display" w:hAnsi="Aptos Display" w:cs="Arial"/>
        </w:rPr>
        <w:t>00</w:t>
      </w:r>
      <w:r w:rsidR="0051649A">
        <w:rPr>
          <w:rFonts w:ascii="Aptos Display" w:hAnsi="Aptos Display" w:cs="Arial"/>
        </w:rPr>
        <w:t xml:space="preserve"> - £3</w:t>
      </w:r>
      <w:r w:rsidR="00547E18">
        <w:rPr>
          <w:rFonts w:ascii="Aptos Display" w:hAnsi="Aptos Display" w:cs="Arial"/>
        </w:rPr>
        <w:t>2</w:t>
      </w:r>
      <w:r w:rsidR="0051649A">
        <w:rPr>
          <w:rFonts w:ascii="Aptos Display" w:hAnsi="Aptos Display" w:cs="Arial"/>
        </w:rPr>
        <w:t>,000</w:t>
      </w:r>
      <w:r>
        <w:rPr>
          <w:rFonts w:ascii="Aptos Display" w:hAnsi="Aptos Display" w:cs="Arial"/>
        </w:rPr>
        <w:tab/>
      </w:r>
      <w:r w:rsidR="003B0614">
        <w:rPr>
          <w:rFonts w:ascii="Aptos Display" w:hAnsi="Aptos Display" w:cs="Arial"/>
        </w:rPr>
        <w:t xml:space="preserve">(Dependent on experience) </w:t>
      </w:r>
    </w:p>
    <w:p w14:paraId="1FF4CF13" w14:textId="77777777" w:rsidR="005A773B" w:rsidRDefault="005A773B" w:rsidP="00720793">
      <w:pPr>
        <w:spacing w:line="240" w:lineRule="atLeast"/>
        <w:jc w:val="both"/>
        <w:rPr>
          <w:rFonts w:ascii="Aptos Display" w:hAnsi="Aptos Display" w:cs="Arial"/>
        </w:rPr>
      </w:pPr>
    </w:p>
    <w:p w14:paraId="0DB8E0A6" w14:textId="77777777" w:rsidR="005A773B" w:rsidRDefault="00A00F4F" w:rsidP="00720793">
      <w:pPr>
        <w:spacing w:line="240" w:lineRule="atLeast"/>
        <w:jc w:val="both"/>
        <w:rPr>
          <w:rFonts w:ascii="Aptos Display" w:hAnsi="Aptos Display" w:cs="Arial"/>
        </w:rPr>
      </w:pPr>
      <w:r>
        <w:rPr>
          <w:rFonts w:ascii="Aptos Display" w:hAnsi="Aptos Display" w:cs="Arial"/>
          <w:b/>
        </w:rPr>
        <w:t>Summary of the Post</w:t>
      </w:r>
      <w:r>
        <w:rPr>
          <w:rFonts w:ascii="Aptos Display" w:hAnsi="Aptos Display" w:cs="Arial"/>
        </w:rPr>
        <w:t xml:space="preserve"> </w:t>
      </w:r>
    </w:p>
    <w:p w14:paraId="088F047E" w14:textId="77777777" w:rsidR="004741DF" w:rsidRDefault="005A6B10">
      <w:pPr>
        <w:spacing w:line="240" w:lineRule="atLeast"/>
        <w:rPr>
          <w:rFonts w:ascii="Aptos Display" w:hAnsi="Aptos Display"/>
          <w:color w:val="000000"/>
        </w:rPr>
      </w:pPr>
      <w:r>
        <w:rPr>
          <w:rFonts w:ascii="Aptos Display" w:hAnsi="Aptos Display"/>
          <w:color w:val="000000"/>
        </w:rPr>
        <w:t>To plan and deliver innovative, engaging and motivational learning sessions to our apprentices and learners which will develop their skills, knowledge and behaviours and support them with their longer-term goals and career aspirations.</w:t>
      </w:r>
    </w:p>
    <w:p w14:paraId="71AC147C" w14:textId="77777777" w:rsidR="005A6B10" w:rsidRDefault="005A6B10">
      <w:pPr>
        <w:spacing w:line="240" w:lineRule="atLeast"/>
        <w:rPr>
          <w:rFonts w:ascii="Aptos Display" w:hAnsi="Aptos Display" w:cs="Arial"/>
        </w:rPr>
      </w:pPr>
    </w:p>
    <w:p w14:paraId="719ADA85" w14:textId="77777777" w:rsidR="005A6B10" w:rsidRDefault="00BE6FBF" w:rsidP="005A6B10">
      <w:pPr>
        <w:spacing w:line="240" w:lineRule="atLeast"/>
        <w:rPr>
          <w:rFonts w:ascii="Aptos Display" w:hAnsi="Aptos Display" w:cs="Arial"/>
          <w:b/>
        </w:rPr>
      </w:pPr>
      <w:r>
        <w:rPr>
          <w:rFonts w:ascii="Aptos Display" w:hAnsi="Aptos Display" w:cs="Arial"/>
          <w:b/>
        </w:rPr>
        <w:t>Main Duties</w:t>
      </w:r>
    </w:p>
    <w:p w14:paraId="5CBE1BB9" w14:textId="77777777" w:rsidR="005A6B10" w:rsidRPr="005A6B10" w:rsidRDefault="005A6B10" w:rsidP="005A6B10">
      <w:pPr>
        <w:numPr>
          <w:ilvl w:val="0"/>
          <w:numId w:val="27"/>
        </w:numPr>
        <w:spacing w:line="240" w:lineRule="atLeast"/>
        <w:rPr>
          <w:rFonts w:ascii="Aptos Display" w:hAnsi="Aptos Display" w:cs="Arial"/>
          <w:b/>
        </w:rPr>
      </w:pPr>
      <w:r>
        <w:rPr>
          <w:rFonts w:ascii="Aptos Display" w:hAnsi="Aptos Display"/>
          <w:color w:val="000000"/>
        </w:rPr>
        <w:t>Complete effective initial assessments and deliver robust information and advice to support the individual learner plan and needs.</w:t>
      </w:r>
    </w:p>
    <w:p w14:paraId="043A6858"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Offer continuous advice and guidance supporting the learner with their short and long term progression and employment goals throughout their learner journey.</w:t>
      </w:r>
    </w:p>
    <w:p w14:paraId="4FC1AD2B"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 xml:space="preserve">Complete outstanding learner and employer inductions across all courses and components of learning throughout the learner and employer journey. </w:t>
      </w:r>
    </w:p>
    <w:p w14:paraId="541D231C"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 xml:space="preserve">Plan outstanding teaching and learning sessions that develop each learner’s skills, knowledge and behaviours. This includes developing schemes of work, session plans and learner resources. </w:t>
      </w:r>
    </w:p>
    <w:p w14:paraId="7CD8D6DD"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For apprenticeship provision, ensure that the 20% off job training is clearly planned and agreed with the employer and learner and progress towards achievement is monitored &amp; clearly recorded.</w:t>
      </w:r>
    </w:p>
    <w:p w14:paraId="25B7D97E"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Plan for and deliver throughout the learner journey, E&amp;D, Safeguarding, Prevent and British Values content relevant to each learner and employer whether in an individual or group session. This covers classroom based learner and work based learning.</w:t>
      </w:r>
    </w:p>
    <w:p w14:paraId="191F7E55"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 xml:space="preserve">Develop each leaners English and maths skills throughout the learner journey. This includes the planning for English and numeracy knowledge throughout eth course or apprenticeship. </w:t>
      </w:r>
    </w:p>
    <w:p w14:paraId="683E4843"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Deliver innovative, engaging and motivating teaching and learning sessions to our learners with the objective to support them to progress through their learner journey and secure sustainable work.</w:t>
      </w:r>
    </w:p>
    <w:p w14:paraId="386713D3"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To complete innovative assessments across the learner journey using technology where appropriate.</w:t>
      </w:r>
    </w:p>
    <w:p w14:paraId="65704531"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To ensure the marking of work and assessment are completed in a timely manner and that this is then given in both written and verbal developmental feedback to your learners.</w:t>
      </w:r>
    </w:p>
    <w:p w14:paraId="1F1B43D7"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To proactively prepare learners for assessment which includes all End Point Assessment (EPA) requirements, portfolio assessments and online assessments as required by the qualifications and apprenticeship standards you deliver across.</w:t>
      </w:r>
    </w:p>
    <w:p w14:paraId="74065D2E"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lastRenderedPageBreak/>
        <w:t>Complete high quality learner progress reviews that cover all aspects of the programme and enhances future progress towards completion of all aims.</w:t>
      </w:r>
    </w:p>
    <w:p w14:paraId="333191E4"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To keep up to date with all key funding and qualification updates up dates required for all provision including apprenticeships, classroom based learning and End Pont Assessment changes.</w:t>
      </w:r>
    </w:p>
    <w:p w14:paraId="0FB6AC20"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Complete surveys with learners across the learner and employer journey. These include induction, on programme, exit surveys and employer surveys.</w:t>
      </w:r>
    </w:p>
    <w:p w14:paraId="6DF6085C"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Collect case studies for learners and employers so that ITS can use for promotional reasons and to evidence the impact of the service provided.</w:t>
      </w:r>
    </w:p>
    <w:p w14:paraId="12ABAF3B"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To keep your line manager regularly updated on course progression and supply information as required to them.</w:t>
      </w:r>
    </w:p>
    <w:p w14:paraId="5F6E1D02"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Attend all required workforce development activities which may include standardisation, monthly CPD, monthly workforce development, English and maths, mandatory training, back to the floor cpd and staff development required to expand the curriculum portfolio at ITS.</w:t>
      </w:r>
    </w:p>
    <w:p w14:paraId="1E5BC6DF"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To keep timely and accurate records of the learner journey through the relevant systems, including attendance, engagement and outcomes.</w:t>
      </w:r>
    </w:p>
    <w:p w14:paraId="41E91721"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To ensure that learner evaluative feedback is collected and recorded after each session and reviewed to support continuous improvement.</w:t>
      </w:r>
    </w:p>
    <w:p w14:paraId="262916B8"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Attend meetings as and when required including 1:1 meetings with management.</w:t>
      </w:r>
    </w:p>
    <w:p w14:paraId="1159607F"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Complete all paperwork in an accurate and timely manner across all provision that you deliver across and be aware of changes to paperwork.</w:t>
      </w:r>
    </w:p>
    <w:p w14:paraId="2CD79ED6"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Generate business leads per month across all funding streams including apprenticeships, classroom based, distance learning, loans and commercial training.</w:t>
      </w:r>
    </w:p>
    <w:p w14:paraId="66F54225" w14:textId="77777777" w:rsidR="005A6B10" w:rsidRDefault="005A6B10" w:rsidP="005A6B10">
      <w:pPr>
        <w:pStyle w:val="NormalWeb"/>
        <w:numPr>
          <w:ilvl w:val="0"/>
          <w:numId w:val="27"/>
        </w:numPr>
        <w:rPr>
          <w:rFonts w:ascii="Aptos Display" w:hAnsi="Aptos Display"/>
          <w:color w:val="000000"/>
        </w:rPr>
      </w:pPr>
      <w:r>
        <w:rPr>
          <w:rFonts w:ascii="Aptos Display" w:hAnsi="Aptos Display"/>
          <w:color w:val="000000"/>
        </w:rPr>
        <w:t>Contribute to quality improvement plan (QIP) and business planning as and when required suggesting ideas and an ongoing commitment to deliver across the QIP and Business plan.</w:t>
      </w:r>
    </w:p>
    <w:p w14:paraId="69F76D71" w14:textId="77777777" w:rsidR="0051649A" w:rsidRDefault="005A6B10" w:rsidP="00C42A91">
      <w:pPr>
        <w:pStyle w:val="NormalWeb"/>
        <w:numPr>
          <w:ilvl w:val="0"/>
          <w:numId w:val="27"/>
        </w:numPr>
        <w:rPr>
          <w:rFonts w:ascii="Aptos Display" w:hAnsi="Aptos Display"/>
          <w:color w:val="000000"/>
        </w:rPr>
      </w:pPr>
      <w:r>
        <w:rPr>
          <w:rFonts w:ascii="Aptos Display" w:hAnsi="Aptos Display"/>
          <w:color w:val="000000"/>
        </w:rPr>
        <w:t>Attend marketing events as and when required to promote the curriculum portfolio at ITS</w:t>
      </w:r>
    </w:p>
    <w:p w14:paraId="542E6662" w14:textId="77777777" w:rsidR="003274CE" w:rsidRDefault="00766708">
      <w:pPr>
        <w:pStyle w:val="ListParagraph"/>
        <w:ind w:left="0"/>
        <w:rPr>
          <w:rFonts w:ascii="Aptos Display" w:hAnsi="Aptos Display" w:cs="Arial"/>
          <w:b/>
        </w:rPr>
      </w:pPr>
      <w:r>
        <w:rPr>
          <w:rFonts w:ascii="Aptos Display" w:hAnsi="Aptos Display" w:cs="Arial"/>
          <w:b/>
        </w:rPr>
        <w:t xml:space="preserve">Standard Duties in all ITS </w:t>
      </w:r>
      <w:r w:rsidR="00A00F4F">
        <w:rPr>
          <w:rFonts w:ascii="Aptos Display" w:hAnsi="Aptos Display" w:cs="Arial"/>
          <w:b/>
        </w:rPr>
        <w:t>Job Descriptions</w:t>
      </w:r>
    </w:p>
    <w:p w14:paraId="131AB1BE" w14:textId="77777777" w:rsidR="003274CE" w:rsidRDefault="00A00F4F" w:rsidP="00E8341B">
      <w:pPr>
        <w:numPr>
          <w:ilvl w:val="0"/>
          <w:numId w:val="9"/>
        </w:numPr>
        <w:tabs>
          <w:tab w:val="clear" w:pos="720"/>
          <w:tab w:val="num" w:pos="426"/>
        </w:tabs>
        <w:spacing w:line="240" w:lineRule="atLeast"/>
        <w:ind w:left="714" w:hanging="357"/>
        <w:rPr>
          <w:rFonts w:ascii="Aptos Display" w:hAnsi="Aptos Display" w:cs="Arial"/>
        </w:rPr>
      </w:pPr>
      <w:r>
        <w:rPr>
          <w:rFonts w:ascii="Aptos Display" w:hAnsi="Aptos Display" w:cs="Arial"/>
        </w:rPr>
        <w:t xml:space="preserve">Engage in </w:t>
      </w:r>
      <w:r w:rsidR="00CE6741">
        <w:rPr>
          <w:rFonts w:ascii="Aptos Display" w:hAnsi="Aptos Display" w:cs="Arial"/>
        </w:rPr>
        <w:t>the</w:t>
      </w:r>
      <w:r w:rsidR="00766708">
        <w:rPr>
          <w:rFonts w:ascii="Aptos Display" w:hAnsi="Aptos Display" w:cs="Arial"/>
        </w:rPr>
        <w:t xml:space="preserve"> implementation of q</w:t>
      </w:r>
      <w:r>
        <w:rPr>
          <w:rFonts w:ascii="Aptos Display" w:hAnsi="Aptos Display" w:cs="Arial"/>
        </w:rPr>
        <w:t xml:space="preserve">uality systems. </w:t>
      </w:r>
    </w:p>
    <w:p w14:paraId="02218E55" w14:textId="77777777" w:rsidR="003274CE" w:rsidRDefault="00A00F4F" w:rsidP="00E8341B">
      <w:pPr>
        <w:numPr>
          <w:ilvl w:val="0"/>
          <w:numId w:val="13"/>
        </w:numPr>
        <w:spacing w:line="240" w:lineRule="atLeast"/>
        <w:ind w:left="714" w:hanging="357"/>
        <w:rPr>
          <w:rFonts w:ascii="Aptos Display" w:hAnsi="Aptos Display" w:cs="Arial"/>
        </w:rPr>
      </w:pPr>
      <w:r>
        <w:rPr>
          <w:rFonts w:ascii="Aptos Display" w:hAnsi="Aptos Display" w:cs="Arial"/>
        </w:rPr>
        <w:t xml:space="preserve">Show a commitment to diversity, equal opportunities and anti-discriminatory practices. </w:t>
      </w:r>
    </w:p>
    <w:p w14:paraId="5C5E1138" w14:textId="77777777" w:rsidR="003274CE" w:rsidRDefault="00A00F4F" w:rsidP="00E8341B">
      <w:pPr>
        <w:numPr>
          <w:ilvl w:val="0"/>
          <w:numId w:val="13"/>
        </w:numPr>
        <w:spacing w:line="240" w:lineRule="atLeast"/>
        <w:ind w:left="714" w:hanging="357"/>
        <w:rPr>
          <w:rFonts w:ascii="Aptos Display" w:hAnsi="Aptos Display" w:cs="Arial"/>
        </w:rPr>
      </w:pPr>
      <w:r>
        <w:rPr>
          <w:rFonts w:ascii="Aptos Display" w:hAnsi="Aptos Display" w:cs="Arial"/>
        </w:rPr>
        <w:t xml:space="preserve">Show a commitment to ensuring that children and young people learn in a safe environment. </w:t>
      </w:r>
    </w:p>
    <w:p w14:paraId="1FC76FFC" w14:textId="77777777" w:rsidR="008C2B68" w:rsidRDefault="00A00F4F" w:rsidP="00E8341B">
      <w:pPr>
        <w:numPr>
          <w:ilvl w:val="0"/>
          <w:numId w:val="13"/>
        </w:numPr>
        <w:spacing w:line="240" w:lineRule="atLeast"/>
        <w:ind w:left="714" w:hanging="357"/>
        <w:rPr>
          <w:rFonts w:ascii="Aptos Display" w:hAnsi="Aptos Display" w:cs="Arial"/>
        </w:rPr>
      </w:pPr>
      <w:r>
        <w:rPr>
          <w:rFonts w:ascii="Aptos Display" w:hAnsi="Aptos Display" w:cs="Arial"/>
        </w:rPr>
        <w:t>Participate in relevant and appropriate training and development as required.</w:t>
      </w:r>
    </w:p>
    <w:p w14:paraId="411FCA79" w14:textId="77777777" w:rsidR="003274CE" w:rsidRDefault="008C2B68" w:rsidP="00E8341B">
      <w:pPr>
        <w:pStyle w:val="NoSpacing"/>
        <w:numPr>
          <w:ilvl w:val="0"/>
          <w:numId w:val="13"/>
        </w:numPr>
        <w:ind w:left="714" w:hanging="357"/>
        <w:rPr>
          <w:rFonts w:ascii="Aptos Display" w:hAnsi="Aptos Display"/>
          <w:sz w:val="24"/>
          <w:szCs w:val="24"/>
        </w:rPr>
      </w:pPr>
      <w:r>
        <w:rPr>
          <w:rFonts w:ascii="Aptos Display" w:hAnsi="Aptos Display"/>
          <w:sz w:val="24"/>
          <w:szCs w:val="24"/>
        </w:rPr>
        <w:t>Ensure that all information is secured, used and maintained in line with internal and external standards including ensuring that confidential information is processed in line with the</w:t>
      </w:r>
      <w:r w:rsidR="00766708">
        <w:rPr>
          <w:rFonts w:ascii="Aptos Display" w:hAnsi="Aptos Display"/>
          <w:sz w:val="24"/>
          <w:szCs w:val="24"/>
        </w:rPr>
        <w:t xml:space="preserve"> Data Protection Act and ITS</w:t>
      </w:r>
      <w:r>
        <w:rPr>
          <w:rFonts w:ascii="Aptos Display" w:hAnsi="Aptos Display"/>
          <w:sz w:val="24"/>
          <w:szCs w:val="24"/>
        </w:rPr>
        <w:t xml:space="preserve"> </w:t>
      </w:r>
      <w:r w:rsidR="006811DF">
        <w:rPr>
          <w:rFonts w:ascii="Aptos Display" w:hAnsi="Aptos Display"/>
          <w:sz w:val="24"/>
          <w:szCs w:val="24"/>
        </w:rPr>
        <w:t xml:space="preserve">policies. </w:t>
      </w:r>
    </w:p>
    <w:p w14:paraId="7BA75912" w14:textId="77777777" w:rsidR="003274CE" w:rsidRDefault="00A00F4F" w:rsidP="00E8341B">
      <w:pPr>
        <w:numPr>
          <w:ilvl w:val="0"/>
          <w:numId w:val="6"/>
        </w:numPr>
        <w:tabs>
          <w:tab w:val="clear" w:pos="720"/>
          <w:tab w:val="num" w:pos="426"/>
        </w:tabs>
        <w:spacing w:line="240" w:lineRule="atLeast"/>
        <w:ind w:left="714" w:hanging="357"/>
        <w:rPr>
          <w:rFonts w:ascii="Aptos Display" w:hAnsi="Aptos Display" w:cs="Arial"/>
        </w:rPr>
      </w:pPr>
      <w:r>
        <w:rPr>
          <w:rFonts w:ascii="Aptos Display" w:hAnsi="Aptos Display" w:cs="Arial"/>
        </w:rPr>
        <w:t>These duties may be amended from time to time by the line manager in consultation with the post holder.</w:t>
      </w:r>
    </w:p>
    <w:p w14:paraId="5E1114ED" w14:textId="77777777" w:rsidR="00547C55" w:rsidRDefault="00547C55">
      <w:pPr>
        <w:spacing w:line="240" w:lineRule="atLeast"/>
        <w:rPr>
          <w:rFonts w:ascii="Aptos Display" w:hAnsi="Aptos Display" w:cs="Arial"/>
          <w:b/>
        </w:rPr>
      </w:pPr>
    </w:p>
    <w:p w14:paraId="505CBF02" w14:textId="77777777" w:rsidR="003274CE" w:rsidRDefault="00A00F4F">
      <w:pPr>
        <w:spacing w:line="240" w:lineRule="atLeast"/>
        <w:rPr>
          <w:rFonts w:ascii="Aptos Display" w:hAnsi="Aptos Display" w:cs="Arial"/>
          <w:b/>
        </w:rPr>
      </w:pPr>
      <w:r>
        <w:rPr>
          <w:rFonts w:ascii="Aptos Display" w:hAnsi="Aptos Display" w:cs="Arial"/>
          <w:b/>
        </w:rPr>
        <w:t>Method of Working</w:t>
      </w:r>
    </w:p>
    <w:p w14:paraId="111893AF" w14:textId="77777777" w:rsidR="003274CE" w:rsidRDefault="00766708">
      <w:pPr>
        <w:spacing w:line="240" w:lineRule="atLeast"/>
        <w:rPr>
          <w:rFonts w:ascii="Aptos Display" w:hAnsi="Aptos Display" w:cs="Arial"/>
        </w:rPr>
      </w:pPr>
      <w:r>
        <w:rPr>
          <w:rFonts w:ascii="Aptos Display" w:hAnsi="Aptos Display" w:cs="Arial"/>
        </w:rPr>
        <w:t xml:space="preserve">ITS </w:t>
      </w:r>
      <w:r w:rsidR="00A00F4F">
        <w:rPr>
          <w:rFonts w:ascii="Aptos Display" w:hAnsi="Aptos Display" w:cs="Arial"/>
        </w:rPr>
        <w:t>expects all staff to work effectively as part of a team or teams, delivering high quality education a</w:t>
      </w:r>
      <w:r>
        <w:rPr>
          <w:rFonts w:ascii="Aptos Display" w:hAnsi="Aptos Display" w:cs="Arial"/>
        </w:rPr>
        <w:t>nd support to staff and learners</w:t>
      </w:r>
      <w:r w:rsidR="00A00F4F">
        <w:rPr>
          <w:rFonts w:ascii="Aptos Display" w:hAnsi="Aptos Display" w:cs="Arial"/>
        </w:rPr>
        <w:t xml:space="preserve">.  As a minimum this requires dealing with people politely and tactfully, communicating with colleagues and students both formally and informally, offering guidance and information in accordance with </w:t>
      </w:r>
      <w:r>
        <w:rPr>
          <w:rFonts w:ascii="Aptos Display" w:hAnsi="Aptos Display" w:cs="Arial"/>
        </w:rPr>
        <w:t xml:space="preserve">ITS </w:t>
      </w:r>
      <w:r w:rsidR="00A00F4F">
        <w:rPr>
          <w:rFonts w:ascii="Aptos Display" w:hAnsi="Aptos Display" w:cs="Arial"/>
        </w:rPr>
        <w:t xml:space="preserve">guidelines, </w:t>
      </w:r>
      <w:r w:rsidR="00BE6FBF">
        <w:rPr>
          <w:rFonts w:ascii="Aptos Display" w:hAnsi="Aptos Display" w:cs="Arial"/>
        </w:rPr>
        <w:t>policies</w:t>
      </w:r>
      <w:r w:rsidR="00A00F4F">
        <w:rPr>
          <w:rFonts w:ascii="Aptos Display" w:hAnsi="Aptos Display" w:cs="Arial"/>
        </w:rPr>
        <w:t xml:space="preserve"> and </w:t>
      </w:r>
      <w:r w:rsidR="00A00F4F">
        <w:rPr>
          <w:rFonts w:ascii="Aptos Display" w:hAnsi="Aptos Display" w:cs="Arial"/>
        </w:rPr>
        <w:lastRenderedPageBreak/>
        <w:t xml:space="preserve">procedures when requested and contributing to the maintenance of the </w:t>
      </w:r>
      <w:r>
        <w:rPr>
          <w:rFonts w:ascii="Aptos Display" w:hAnsi="Aptos Display" w:cs="Arial"/>
        </w:rPr>
        <w:t xml:space="preserve">ITS </w:t>
      </w:r>
      <w:r w:rsidR="00A00F4F">
        <w:rPr>
          <w:rFonts w:ascii="Aptos Display" w:hAnsi="Aptos Display" w:cs="Arial"/>
        </w:rPr>
        <w:t xml:space="preserve">environment. In order to do this staff are expected to make themselves aware of the relevant </w:t>
      </w:r>
      <w:r w:rsidR="00BE6FBF">
        <w:rPr>
          <w:rFonts w:ascii="Aptos Display" w:hAnsi="Aptos Display" w:cs="Arial"/>
        </w:rPr>
        <w:t>policies</w:t>
      </w:r>
      <w:r w:rsidR="00A00F4F">
        <w:rPr>
          <w:rFonts w:ascii="Aptos Display" w:hAnsi="Aptos Display" w:cs="Arial"/>
        </w:rPr>
        <w:t xml:space="preserve"> and procedures. All staff are required to maintain confidentiality as required.  </w:t>
      </w:r>
    </w:p>
    <w:p w14:paraId="76E65FE3" w14:textId="77777777" w:rsidR="003274CE" w:rsidRDefault="003274CE">
      <w:pPr>
        <w:spacing w:line="240" w:lineRule="atLeast"/>
        <w:rPr>
          <w:rFonts w:ascii="Aptos Display" w:hAnsi="Aptos Display" w:cs="Arial"/>
        </w:rPr>
      </w:pPr>
    </w:p>
    <w:p w14:paraId="7EF973F5" w14:textId="77777777" w:rsidR="003274CE" w:rsidRDefault="00A00F4F">
      <w:pPr>
        <w:spacing w:line="240" w:lineRule="atLeast"/>
        <w:rPr>
          <w:rFonts w:ascii="Aptos Display" w:hAnsi="Aptos Display" w:cs="Arial"/>
          <w:b/>
        </w:rPr>
      </w:pPr>
      <w:r>
        <w:rPr>
          <w:rFonts w:ascii="Aptos Display" w:hAnsi="Aptos Display" w:cs="Arial"/>
          <w:b/>
        </w:rPr>
        <w:t>Line Management</w:t>
      </w:r>
    </w:p>
    <w:p w14:paraId="42E27ECE" w14:textId="77777777" w:rsidR="00C745BE" w:rsidRDefault="00C745BE">
      <w:pPr>
        <w:spacing w:line="240" w:lineRule="atLeast"/>
        <w:rPr>
          <w:rFonts w:ascii="Aptos Display" w:hAnsi="Aptos Display" w:cs="Arial"/>
        </w:rPr>
      </w:pPr>
      <w:r>
        <w:rPr>
          <w:rFonts w:ascii="Aptos Display" w:hAnsi="Aptos Display" w:cs="Arial"/>
        </w:rPr>
        <w:t>There is no line management aligned to this role</w:t>
      </w:r>
    </w:p>
    <w:p w14:paraId="062787F8" w14:textId="77777777" w:rsidR="003274CE" w:rsidRDefault="003274CE">
      <w:pPr>
        <w:spacing w:line="240" w:lineRule="atLeast"/>
        <w:rPr>
          <w:rFonts w:ascii="Aptos Display" w:hAnsi="Aptos Display" w:cs="Arial"/>
          <w:b/>
        </w:rPr>
      </w:pPr>
    </w:p>
    <w:p w14:paraId="3597F47C" w14:textId="77777777" w:rsidR="003274CE" w:rsidRDefault="00A00F4F">
      <w:pPr>
        <w:spacing w:line="240" w:lineRule="atLeast"/>
        <w:rPr>
          <w:rFonts w:ascii="Aptos Display" w:hAnsi="Aptos Display" w:cs="Arial"/>
        </w:rPr>
      </w:pPr>
      <w:r>
        <w:rPr>
          <w:rFonts w:ascii="Aptos Display" w:hAnsi="Aptos Display" w:cs="Arial"/>
          <w:b/>
        </w:rPr>
        <w:t>Public Relations</w:t>
      </w:r>
    </w:p>
    <w:p w14:paraId="218B0626" w14:textId="77777777" w:rsidR="003274CE" w:rsidRDefault="00A00F4F">
      <w:pPr>
        <w:spacing w:line="240" w:lineRule="atLeast"/>
        <w:rPr>
          <w:rFonts w:ascii="Aptos Display" w:hAnsi="Aptos Display" w:cs="Arial"/>
        </w:rPr>
      </w:pPr>
      <w:r>
        <w:rPr>
          <w:rFonts w:ascii="Aptos Display" w:hAnsi="Aptos Display" w:cs="Arial"/>
        </w:rPr>
        <w:t xml:space="preserve">Considerable importance is attached to the public relations aspect of all work undertaken by </w:t>
      </w:r>
      <w:r w:rsidR="00766708">
        <w:rPr>
          <w:rFonts w:ascii="Aptos Display" w:hAnsi="Aptos Display" w:cs="Arial"/>
        </w:rPr>
        <w:t xml:space="preserve">ITS </w:t>
      </w:r>
      <w:r>
        <w:rPr>
          <w:rFonts w:ascii="Aptos Display" w:hAnsi="Aptos Display" w:cs="Arial"/>
        </w:rPr>
        <w:t>staff. It is a prime objective therefore that staff will at all times project to the public the image</w:t>
      </w:r>
      <w:r w:rsidR="00766708">
        <w:rPr>
          <w:rFonts w:ascii="Aptos Display" w:hAnsi="Aptos Display" w:cs="Arial"/>
        </w:rPr>
        <w:t xml:space="preserve"> of ITS</w:t>
      </w:r>
      <w:r>
        <w:rPr>
          <w:rFonts w:ascii="Aptos Display" w:hAnsi="Aptos Display" w:cs="Arial"/>
        </w:rPr>
        <w:t xml:space="preserve"> as keen to assist wherever possible, and positively promote the work that is carried out across its various services. </w:t>
      </w:r>
    </w:p>
    <w:p w14:paraId="6D77B61F" w14:textId="77777777" w:rsidR="005217B5" w:rsidRDefault="005217B5" w:rsidP="004A441F">
      <w:pPr>
        <w:spacing w:line="240" w:lineRule="atLeast"/>
        <w:rPr>
          <w:rFonts w:ascii="Aptos Display" w:hAnsi="Aptos Display" w:cs="Arial"/>
        </w:rPr>
      </w:pPr>
    </w:p>
    <w:p w14:paraId="2492A6B2" w14:textId="77777777" w:rsidR="005217B5" w:rsidRDefault="005217B5" w:rsidP="004A441F">
      <w:pPr>
        <w:spacing w:line="240" w:lineRule="atLeast"/>
        <w:rPr>
          <w:rFonts w:ascii="Aptos Display" w:hAnsi="Aptos Display" w:cs="Arial"/>
        </w:rPr>
      </w:pPr>
    </w:p>
    <w:p w14:paraId="2911AFA4" w14:textId="77777777" w:rsidR="005217B5" w:rsidRDefault="005217B5" w:rsidP="004A441F">
      <w:pPr>
        <w:spacing w:line="240" w:lineRule="atLeast"/>
        <w:rPr>
          <w:rFonts w:ascii="Aptos Display" w:hAnsi="Aptos Display" w:cs="Arial"/>
          <w:sz w:val="16"/>
          <w:szCs w:val="16"/>
        </w:rPr>
        <w:sectPr w:rsidR="005217B5" w:rsidSect="00332086">
          <w:headerReference w:type="default" r:id="rId11"/>
          <w:footerReference w:type="default" r:id="rId12"/>
          <w:pgSz w:w="11894" w:h="16834"/>
          <w:pgMar w:top="1440" w:right="1440" w:bottom="720" w:left="1440" w:header="0" w:footer="706" w:gutter="0"/>
          <w:paperSrc w:first="7" w:other="7"/>
          <w:cols w:space="720"/>
        </w:sectPr>
      </w:pPr>
    </w:p>
    <w:p w14:paraId="268BEA2A" w14:textId="77777777" w:rsidR="005217B5" w:rsidRDefault="00A00F4F" w:rsidP="005217B5">
      <w:pPr>
        <w:spacing w:line="240" w:lineRule="atLeast"/>
        <w:rPr>
          <w:rFonts w:ascii="Aptos Display" w:hAnsi="Aptos Display" w:cs="Arial"/>
          <w:b/>
        </w:rPr>
      </w:pPr>
      <w:r>
        <w:rPr>
          <w:rFonts w:ascii="Aptos Display" w:hAnsi="Aptos Display" w:cs="Arial"/>
          <w:b/>
        </w:rPr>
        <w:lastRenderedPageBreak/>
        <w:t>P</w:t>
      </w:r>
      <w:r w:rsidR="00B67F53">
        <w:rPr>
          <w:rFonts w:ascii="Aptos Display" w:hAnsi="Aptos Display" w:cs="Arial"/>
          <w:b/>
        </w:rPr>
        <w:t>erson Specification</w:t>
      </w:r>
      <w:r w:rsidR="00C745BE">
        <w:rPr>
          <w:rFonts w:ascii="Aptos Display" w:hAnsi="Aptos Display" w:cs="Arial"/>
          <w:b/>
        </w:rPr>
        <w:t xml:space="preserve"> – </w:t>
      </w:r>
      <w:r w:rsidR="00C42A91">
        <w:rPr>
          <w:rFonts w:ascii="Aptos Display" w:hAnsi="Aptos Display" w:cs="Arial"/>
          <w:b/>
        </w:rPr>
        <w:t xml:space="preserve">Trainer – Service Industries </w:t>
      </w:r>
    </w:p>
    <w:p w14:paraId="60A320F3" w14:textId="77777777" w:rsidR="00C42A91" w:rsidRDefault="00C42A91" w:rsidP="00C42A91">
      <w:pPr>
        <w:spacing w:line="240" w:lineRule="atLeast"/>
        <w:rPr>
          <w:rFonts w:ascii="Aptos Display" w:hAnsi="Aptos Display" w:cs="Arial"/>
        </w:rPr>
      </w:pPr>
    </w:p>
    <w:p w14:paraId="6D34065B" w14:textId="77777777" w:rsidR="00C42A91" w:rsidRDefault="00C42A91" w:rsidP="00C42A91">
      <w:pPr>
        <w:spacing w:line="240" w:lineRule="atLeast"/>
        <w:rPr>
          <w:rFonts w:ascii="Aptos Display" w:hAnsi="Aptos Display" w:cs="Arial"/>
        </w:rPr>
      </w:pPr>
      <w:r>
        <w:rPr>
          <w:rFonts w:ascii="Aptos Display" w:hAnsi="Aptos Display" w:cs="Arial"/>
          <w:b/>
        </w:rPr>
        <w:t>Guidance Notes</w:t>
      </w:r>
      <w:r>
        <w:rPr>
          <w:rFonts w:ascii="Aptos Display" w:hAnsi="Aptos Display" w:cs="Arial"/>
        </w:rPr>
        <w:t>:  Please detail the Essential and Desirable criteria required for the specific post that is being advertised.  This document will form part of the advertisement and recruitment pack to candidates.  If an applicant does not meet all the criteria listed as ‘Essential’ they should not be interviewed.</w:t>
      </w:r>
    </w:p>
    <w:p w14:paraId="7FE4C977" w14:textId="77777777" w:rsidR="00C42A91" w:rsidRDefault="00C42A91" w:rsidP="00C42A91">
      <w:pPr>
        <w:spacing w:line="240" w:lineRule="atLeast"/>
        <w:rPr>
          <w:rFonts w:ascii="Aptos Display" w:hAnsi="Aptos Display" w:cs="Arial"/>
          <w:i/>
        </w:rPr>
      </w:pPr>
    </w:p>
    <w:p w14:paraId="0711D68A" w14:textId="77777777" w:rsidR="00C42A91" w:rsidRDefault="00C42A91" w:rsidP="00C42A91">
      <w:pPr>
        <w:spacing w:line="240" w:lineRule="atLeast"/>
        <w:rPr>
          <w:rFonts w:ascii="Aptos Display" w:hAnsi="Aptos Display" w:cs="Arial"/>
        </w:rPr>
      </w:pPr>
    </w:p>
    <w:tbl>
      <w:tblP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84"/>
        <w:gridCol w:w="5006"/>
        <w:gridCol w:w="3201"/>
        <w:gridCol w:w="3534"/>
      </w:tblGrid>
      <w:tr w:rsidR="00B74293" w14:paraId="743B97EC" w14:textId="77777777" w:rsidTr="00A278A5">
        <w:trPr>
          <w:trHeight w:val="142"/>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52602CCC" w14:textId="77777777" w:rsidR="00B74293" w:rsidRDefault="00B74293">
            <w:pPr>
              <w:spacing w:line="240" w:lineRule="atLeast"/>
              <w:rPr>
                <w:rFonts w:ascii="Aptos Display" w:hAnsi="Aptos Display" w:cs="Arial"/>
                <w:b/>
              </w:rPr>
            </w:pPr>
          </w:p>
          <w:p w14:paraId="4EA35E95" w14:textId="77777777" w:rsidR="00B74293" w:rsidRDefault="00B74293">
            <w:pPr>
              <w:spacing w:line="240" w:lineRule="atLeast"/>
              <w:rPr>
                <w:rFonts w:ascii="Aptos Display" w:hAnsi="Aptos Display" w:cs="Arial"/>
                <w:b/>
              </w:rPr>
            </w:pPr>
            <w:r>
              <w:rPr>
                <w:rFonts w:ascii="Aptos Display" w:hAnsi="Aptos Display" w:cs="Arial"/>
                <w:b/>
              </w:rPr>
              <w:t>Specification</w:t>
            </w:r>
          </w:p>
          <w:p w14:paraId="6C70571D" w14:textId="77777777" w:rsidR="00B74293" w:rsidRDefault="00B74293">
            <w:pPr>
              <w:spacing w:line="240" w:lineRule="atLeast"/>
              <w:rPr>
                <w:rFonts w:ascii="Aptos Display" w:hAnsi="Aptos Display" w:cs="Arial"/>
                <w:b/>
              </w:rPr>
            </w:pPr>
          </w:p>
        </w:tc>
        <w:tc>
          <w:tcPr>
            <w:tcW w:w="683" w:type="dxa"/>
            <w:tcBorders>
              <w:top w:val="single" w:sz="4" w:space="0" w:color="auto"/>
              <w:left w:val="single" w:sz="4" w:space="0" w:color="auto"/>
              <w:bottom w:val="single" w:sz="4" w:space="0" w:color="auto"/>
              <w:right w:val="single" w:sz="4" w:space="0" w:color="auto"/>
            </w:tcBorders>
          </w:tcPr>
          <w:p w14:paraId="59DBD2AF" w14:textId="77777777" w:rsidR="00B74293" w:rsidRDefault="00B74293">
            <w:pPr>
              <w:spacing w:line="240" w:lineRule="atLeast"/>
              <w:rPr>
                <w:rFonts w:ascii="Aptos Display" w:hAnsi="Aptos Display" w:cs="Arial"/>
                <w:b/>
              </w:rPr>
            </w:pPr>
          </w:p>
          <w:p w14:paraId="3440EE01" w14:textId="348044EB" w:rsidR="00B74293" w:rsidRDefault="00B74293">
            <w:pPr>
              <w:spacing w:line="240" w:lineRule="atLeast"/>
              <w:rPr>
                <w:rFonts w:ascii="Aptos Display" w:hAnsi="Aptos Display" w:cs="Arial"/>
                <w:b/>
              </w:rPr>
            </w:pPr>
            <w:r>
              <w:rPr>
                <w:rFonts w:ascii="Aptos Display" w:hAnsi="Aptos Display" w:cs="Arial"/>
                <w:b/>
              </w:rPr>
              <w:t>Ref</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2CCADD56" w14:textId="38732436" w:rsidR="00B74293" w:rsidRDefault="00B74293">
            <w:pPr>
              <w:spacing w:line="240" w:lineRule="atLeast"/>
              <w:rPr>
                <w:rFonts w:ascii="Aptos Display" w:hAnsi="Aptos Display" w:cs="Arial"/>
                <w:b/>
              </w:rPr>
            </w:pPr>
          </w:p>
          <w:p w14:paraId="7D99F1FF" w14:textId="6B211EC9" w:rsidR="00B74293" w:rsidRDefault="00B74293">
            <w:pPr>
              <w:spacing w:line="240" w:lineRule="atLeast"/>
              <w:rPr>
                <w:rFonts w:ascii="Aptos Display" w:hAnsi="Aptos Display" w:cs="Arial"/>
                <w:b/>
              </w:rPr>
            </w:pPr>
            <w:r>
              <w:rPr>
                <w:rFonts w:ascii="Aptos Display" w:hAnsi="Aptos Display" w:cs="Arial"/>
                <w:b/>
              </w:rPr>
              <w:t xml:space="preserve">Criteria </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15E5C7F7" w14:textId="77777777" w:rsidR="00B74293" w:rsidRDefault="00B74293">
            <w:pPr>
              <w:spacing w:line="240" w:lineRule="atLeast"/>
              <w:rPr>
                <w:rFonts w:ascii="Aptos Display" w:hAnsi="Aptos Display" w:cs="Arial"/>
                <w:b/>
              </w:rPr>
            </w:pPr>
          </w:p>
          <w:p w14:paraId="2B34F9D1" w14:textId="4A350F61" w:rsidR="00B74293" w:rsidRDefault="00B74293">
            <w:pPr>
              <w:spacing w:line="240" w:lineRule="atLeast"/>
              <w:rPr>
                <w:rFonts w:ascii="Aptos Display" w:hAnsi="Aptos Display" w:cs="Arial"/>
                <w:b/>
              </w:rPr>
            </w:pPr>
            <w:r>
              <w:rPr>
                <w:rFonts w:ascii="Aptos Display" w:hAnsi="Aptos Display" w:cs="Arial"/>
                <w:b/>
              </w:rPr>
              <w:t>Essential / Desirable</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2A608B69" w14:textId="77777777" w:rsidR="00B74293" w:rsidRDefault="00B74293">
            <w:pPr>
              <w:spacing w:line="240" w:lineRule="atLeast"/>
              <w:rPr>
                <w:rFonts w:ascii="Aptos Display" w:hAnsi="Aptos Display" w:cs="Arial"/>
                <w:b/>
              </w:rPr>
            </w:pPr>
          </w:p>
          <w:p w14:paraId="54D115BB" w14:textId="77777777" w:rsidR="00B74293" w:rsidRDefault="00B74293">
            <w:pPr>
              <w:spacing w:line="240" w:lineRule="atLeast"/>
              <w:rPr>
                <w:rFonts w:ascii="Aptos Display" w:hAnsi="Aptos Display" w:cs="Arial"/>
                <w:b/>
              </w:rPr>
            </w:pPr>
            <w:r>
              <w:rPr>
                <w:rFonts w:ascii="Aptos Display" w:hAnsi="Aptos Display" w:cs="Arial"/>
                <w:b/>
              </w:rPr>
              <w:t>Examples Measured by</w:t>
            </w:r>
          </w:p>
        </w:tc>
      </w:tr>
      <w:tr w:rsidR="00A278A5" w:rsidRPr="00A278A5" w14:paraId="05E772D0" w14:textId="77777777" w:rsidTr="00A278A5">
        <w:trPr>
          <w:trHeight w:val="142"/>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2D4035A4" w14:textId="77777777" w:rsidR="00B74293" w:rsidRPr="00A278A5" w:rsidRDefault="00B74293">
            <w:pPr>
              <w:spacing w:line="240" w:lineRule="atLeast"/>
              <w:rPr>
                <w:rFonts w:ascii="Aptos Display" w:hAnsi="Aptos Display" w:cs="Arial"/>
                <w:color w:val="000000" w:themeColor="text1"/>
              </w:rPr>
            </w:pPr>
          </w:p>
          <w:p w14:paraId="1356A6A1" w14:textId="77777777" w:rsidR="00B74293" w:rsidRPr="00A278A5" w:rsidRDefault="00B74293">
            <w:pPr>
              <w:spacing w:line="240" w:lineRule="atLeast"/>
              <w:rPr>
                <w:rFonts w:ascii="Aptos Display" w:hAnsi="Aptos Display" w:cs="Arial"/>
                <w:b/>
                <w:color w:val="000000" w:themeColor="text1"/>
              </w:rPr>
            </w:pPr>
            <w:r w:rsidRPr="00A278A5">
              <w:rPr>
                <w:rFonts w:ascii="Aptos Display" w:hAnsi="Aptos Display" w:cs="Arial"/>
                <w:b/>
                <w:color w:val="000000" w:themeColor="text1"/>
              </w:rPr>
              <w:t>Education and Training</w:t>
            </w:r>
          </w:p>
          <w:p w14:paraId="7E431DFD" w14:textId="77777777" w:rsidR="00B74293" w:rsidRPr="00A278A5" w:rsidRDefault="00B74293">
            <w:pPr>
              <w:spacing w:line="240" w:lineRule="atLeast"/>
              <w:rPr>
                <w:rFonts w:ascii="Aptos Display" w:hAnsi="Aptos Display" w:cs="Arial"/>
                <w:color w:val="000000" w:themeColor="text1"/>
              </w:rPr>
            </w:pPr>
          </w:p>
          <w:p w14:paraId="6FE27941"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Formal qualifications and relevant training</w:t>
            </w:r>
          </w:p>
          <w:p w14:paraId="5E52A6AD" w14:textId="77777777" w:rsidR="00B74293" w:rsidRPr="00A278A5" w:rsidRDefault="00B74293">
            <w:pPr>
              <w:spacing w:line="240" w:lineRule="atLeast"/>
              <w:rPr>
                <w:rFonts w:ascii="Aptos Display" w:hAnsi="Aptos Display" w:cs="Arial"/>
                <w:color w:val="000000" w:themeColor="text1"/>
              </w:rPr>
            </w:pPr>
          </w:p>
          <w:p w14:paraId="23D122A0" w14:textId="77777777" w:rsidR="00B74293" w:rsidRPr="00A278A5" w:rsidRDefault="00B74293">
            <w:pPr>
              <w:spacing w:line="240" w:lineRule="atLeast"/>
              <w:rPr>
                <w:rFonts w:ascii="Aptos Display" w:hAnsi="Aptos Display" w:cs="Arial"/>
                <w:color w:val="000000" w:themeColor="text1"/>
              </w:rPr>
            </w:pPr>
          </w:p>
          <w:p w14:paraId="292A1D8E"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 </w:t>
            </w:r>
          </w:p>
        </w:tc>
        <w:tc>
          <w:tcPr>
            <w:tcW w:w="683" w:type="dxa"/>
            <w:tcBorders>
              <w:top w:val="single" w:sz="4" w:space="0" w:color="auto"/>
              <w:left w:val="single" w:sz="4" w:space="0" w:color="auto"/>
              <w:bottom w:val="single" w:sz="4" w:space="0" w:color="auto"/>
              <w:right w:val="single" w:sz="4" w:space="0" w:color="auto"/>
            </w:tcBorders>
          </w:tcPr>
          <w:p w14:paraId="51EAB42E" w14:textId="77777777" w:rsidR="00B74293" w:rsidRPr="00A278A5" w:rsidRDefault="00B74293">
            <w:pPr>
              <w:spacing w:line="240" w:lineRule="atLeast"/>
              <w:rPr>
                <w:rFonts w:ascii="Aptos Display" w:hAnsi="Aptos Display" w:cs="Arial"/>
                <w:color w:val="000000" w:themeColor="text1"/>
              </w:rPr>
            </w:pPr>
          </w:p>
          <w:p w14:paraId="41408FCA"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ET1</w:t>
            </w:r>
          </w:p>
          <w:p w14:paraId="78071615" w14:textId="77777777" w:rsidR="00B74293" w:rsidRPr="00A278A5" w:rsidRDefault="00B74293">
            <w:pPr>
              <w:spacing w:line="240" w:lineRule="atLeast"/>
              <w:rPr>
                <w:rFonts w:ascii="Aptos Display" w:hAnsi="Aptos Display" w:cs="Arial"/>
                <w:color w:val="000000" w:themeColor="text1"/>
              </w:rPr>
            </w:pPr>
          </w:p>
          <w:p w14:paraId="35319857" w14:textId="77777777" w:rsidR="00B74293" w:rsidRPr="00A278A5" w:rsidRDefault="00B74293">
            <w:pPr>
              <w:spacing w:line="240" w:lineRule="atLeast"/>
              <w:rPr>
                <w:rFonts w:ascii="Aptos Display" w:hAnsi="Aptos Display" w:cs="Arial"/>
                <w:color w:val="000000" w:themeColor="text1"/>
              </w:rPr>
            </w:pPr>
          </w:p>
          <w:p w14:paraId="04DFAFB5"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ET2</w:t>
            </w:r>
          </w:p>
          <w:p w14:paraId="6D255AE9" w14:textId="77777777" w:rsidR="00B74293" w:rsidRPr="00A278A5" w:rsidRDefault="00B74293">
            <w:pPr>
              <w:spacing w:line="240" w:lineRule="atLeast"/>
              <w:rPr>
                <w:rFonts w:ascii="Aptos Display" w:hAnsi="Aptos Display" w:cs="Arial"/>
                <w:color w:val="000000" w:themeColor="text1"/>
              </w:rPr>
            </w:pPr>
          </w:p>
          <w:p w14:paraId="168B13A3"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ET3</w:t>
            </w:r>
          </w:p>
          <w:p w14:paraId="09CD69C2" w14:textId="77777777" w:rsidR="00B74293" w:rsidRPr="00A278A5" w:rsidRDefault="00B74293">
            <w:pPr>
              <w:spacing w:line="240" w:lineRule="atLeast"/>
              <w:rPr>
                <w:rFonts w:ascii="Aptos Display" w:hAnsi="Aptos Display" w:cs="Arial"/>
                <w:color w:val="000000" w:themeColor="text1"/>
              </w:rPr>
            </w:pPr>
          </w:p>
          <w:p w14:paraId="5CA7A177" w14:textId="77777777" w:rsidR="00B74293" w:rsidRPr="00A278A5" w:rsidRDefault="00B74293">
            <w:pPr>
              <w:spacing w:line="240" w:lineRule="atLeast"/>
              <w:rPr>
                <w:rFonts w:ascii="Aptos Display" w:hAnsi="Aptos Display" w:cs="Arial"/>
                <w:color w:val="000000" w:themeColor="text1"/>
              </w:rPr>
            </w:pPr>
          </w:p>
          <w:p w14:paraId="508ABD79"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ET4</w:t>
            </w:r>
          </w:p>
          <w:p w14:paraId="3ACA276E" w14:textId="77777777" w:rsidR="00B74293" w:rsidRPr="00A278A5" w:rsidRDefault="00B74293">
            <w:pPr>
              <w:spacing w:line="240" w:lineRule="atLeast"/>
              <w:rPr>
                <w:rFonts w:ascii="Aptos Display" w:hAnsi="Aptos Display" w:cs="Arial"/>
                <w:color w:val="000000" w:themeColor="text1"/>
              </w:rPr>
            </w:pPr>
          </w:p>
          <w:p w14:paraId="24F1E500"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ET5</w:t>
            </w:r>
          </w:p>
          <w:p w14:paraId="45967F1F" w14:textId="77777777" w:rsidR="00B74293" w:rsidRPr="00A278A5" w:rsidRDefault="00B74293">
            <w:pPr>
              <w:spacing w:line="240" w:lineRule="atLeast"/>
              <w:rPr>
                <w:rFonts w:ascii="Aptos Display" w:hAnsi="Aptos Display" w:cs="Arial"/>
                <w:color w:val="000000" w:themeColor="text1"/>
              </w:rPr>
            </w:pPr>
          </w:p>
          <w:p w14:paraId="16BBA14B"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ET6</w:t>
            </w:r>
          </w:p>
          <w:p w14:paraId="01C5600F" w14:textId="77777777" w:rsidR="00B74293" w:rsidRPr="00A278A5" w:rsidRDefault="00B74293">
            <w:pPr>
              <w:spacing w:line="240" w:lineRule="atLeast"/>
              <w:rPr>
                <w:rFonts w:ascii="Aptos Display" w:hAnsi="Aptos Display" w:cs="Arial"/>
                <w:color w:val="000000" w:themeColor="text1"/>
              </w:rPr>
            </w:pPr>
          </w:p>
          <w:p w14:paraId="630B1557"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ET7</w:t>
            </w:r>
          </w:p>
          <w:p w14:paraId="6C12110D" w14:textId="77777777" w:rsidR="00B74293" w:rsidRPr="00A278A5" w:rsidRDefault="00B74293">
            <w:pPr>
              <w:spacing w:line="240" w:lineRule="atLeast"/>
              <w:rPr>
                <w:rFonts w:ascii="Aptos Display" w:hAnsi="Aptos Display" w:cs="Arial"/>
                <w:color w:val="000000" w:themeColor="text1"/>
              </w:rPr>
            </w:pPr>
          </w:p>
          <w:p w14:paraId="487A823A"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ET8</w:t>
            </w:r>
          </w:p>
          <w:p w14:paraId="7CFF2C6F" w14:textId="77777777" w:rsidR="00B74293" w:rsidRPr="00A278A5" w:rsidRDefault="00B74293">
            <w:pPr>
              <w:spacing w:line="240" w:lineRule="atLeast"/>
              <w:rPr>
                <w:rFonts w:ascii="Aptos Display" w:hAnsi="Aptos Display" w:cs="Arial"/>
                <w:color w:val="000000" w:themeColor="text1"/>
              </w:rPr>
            </w:pPr>
          </w:p>
          <w:p w14:paraId="651CBEF5" w14:textId="452CECDC"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ET9</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FBCAAB9" w14:textId="39F773A8" w:rsidR="00B74293" w:rsidRPr="00A278A5" w:rsidRDefault="00B74293">
            <w:pPr>
              <w:spacing w:line="240" w:lineRule="atLeast"/>
              <w:rPr>
                <w:rFonts w:ascii="Aptos Display" w:hAnsi="Aptos Display" w:cs="Arial"/>
                <w:color w:val="000000" w:themeColor="text1"/>
              </w:rPr>
            </w:pPr>
          </w:p>
          <w:p w14:paraId="3C357D05" w14:textId="6A66238D"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Teaching qualification (must be willing to work towards Level 6 PGCE if not already held)</w:t>
            </w:r>
          </w:p>
          <w:p w14:paraId="3E1BFF9D" w14:textId="77777777" w:rsidR="00B74293" w:rsidRPr="00A278A5" w:rsidRDefault="00B74293">
            <w:pPr>
              <w:spacing w:line="240" w:lineRule="atLeast"/>
              <w:rPr>
                <w:rFonts w:ascii="Aptos Display" w:hAnsi="Aptos Display" w:cs="Arial"/>
                <w:color w:val="000000" w:themeColor="text1"/>
              </w:rPr>
            </w:pPr>
          </w:p>
          <w:p w14:paraId="6B09F88A"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TAQA/Assessor qualification at level 3 </w:t>
            </w:r>
          </w:p>
          <w:p w14:paraId="7890AA29" w14:textId="77777777" w:rsidR="00B74293" w:rsidRPr="00A278A5" w:rsidRDefault="00B74293">
            <w:pPr>
              <w:spacing w:line="240" w:lineRule="atLeast"/>
              <w:rPr>
                <w:rFonts w:ascii="Aptos Display" w:hAnsi="Aptos Display" w:cs="Arial"/>
                <w:color w:val="000000" w:themeColor="text1"/>
              </w:rPr>
            </w:pPr>
          </w:p>
          <w:p w14:paraId="12AF1D75" w14:textId="32910BAC"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GCSE Maths and English (or equivalent Level 2 qualification)</w:t>
            </w:r>
          </w:p>
          <w:p w14:paraId="02DC2A3B" w14:textId="77777777" w:rsidR="00B74293" w:rsidRPr="00A278A5" w:rsidRDefault="00B74293">
            <w:pPr>
              <w:spacing w:line="240" w:lineRule="atLeast"/>
              <w:rPr>
                <w:rFonts w:ascii="Aptos Display" w:hAnsi="Aptos Display" w:cs="Arial"/>
                <w:color w:val="000000" w:themeColor="text1"/>
              </w:rPr>
            </w:pPr>
          </w:p>
          <w:p w14:paraId="6309C8CD"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Industry qualifications level 3 and above </w:t>
            </w:r>
          </w:p>
          <w:p w14:paraId="09693C43" w14:textId="77777777" w:rsidR="00B74293" w:rsidRPr="00A278A5" w:rsidRDefault="00B74293">
            <w:pPr>
              <w:spacing w:line="240" w:lineRule="atLeast"/>
              <w:rPr>
                <w:rFonts w:ascii="Aptos Display" w:hAnsi="Aptos Display" w:cs="Arial"/>
                <w:color w:val="000000" w:themeColor="text1"/>
              </w:rPr>
            </w:pPr>
          </w:p>
          <w:p w14:paraId="0954F3BB"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Evidence of Professional CPD updating </w:t>
            </w:r>
          </w:p>
          <w:p w14:paraId="6483B2FA" w14:textId="77777777" w:rsidR="00B74293" w:rsidRPr="00A278A5" w:rsidRDefault="00B74293">
            <w:pPr>
              <w:spacing w:line="240" w:lineRule="atLeast"/>
              <w:rPr>
                <w:rFonts w:ascii="Aptos Display" w:hAnsi="Aptos Display" w:cs="Arial"/>
                <w:color w:val="000000" w:themeColor="text1"/>
              </w:rPr>
            </w:pPr>
          </w:p>
          <w:p w14:paraId="51094AA6" w14:textId="77777777" w:rsidR="00B74293" w:rsidRPr="00A278A5" w:rsidRDefault="00B74293" w:rsidP="00B74293">
            <w:pPr>
              <w:spacing w:line="240" w:lineRule="atLeast"/>
              <w:ind w:left="41"/>
              <w:rPr>
                <w:rFonts w:ascii="Aptos Display" w:hAnsi="Aptos Display" w:cs="Arial"/>
                <w:color w:val="000000" w:themeColor="text1"/>
              </w:rPr>
            </w:pPr>
            <w:r w:rsidRPr="00A278A5">
              <w:rPr>
                <w:rFonts w:ascii="Aptos Display" w:hAnsi="Aptos Display" w:cs="Arial"/>
                <w:color w:val="000000" w:themeColor="text1"/>
              </w:rPr>
              <w:t>Level 5 teaching qualification</w:t>
            </w:r>
          </w:p>
          <w:p w14:paraId="45D3EC25" w14:textId="77777777" w:rsidR="00B74293" w:rsidRPr="00A278A5" w:rsidRDefault="00B74293" w:rsidP="00B74293">
            <w:pPr>
              <w:spacing w:line="240" w:lineRule="atLeast"/>
              <w:ind w:left="41"/>
              <w:rPr>
                <w:rFonts w:ascii="Aptos Display" w:hAnsi="Aptos Display" w:cs="Arial"/>
                <w:color w:val="000000" w:themeColor="text1"/>
              </w:rPr>
            </w:pPr>
          </w:p>
          <w:p w14:paraId="6E171E95" w14:textId="77777777" w:rsidR="00B74293" w:rsidRPr="00A278A5" w:rsidRDefault="00B74293" w:rsidP="00B74293">
            <w:pPr>
              <w:spacing w:line="240" w:lineRule="atLeast"/>
              <w:ind w:left="41"/>
              <w:rPr>
                <w:rFonts w:ascii="Aptos Display" w:hAnsi="Aptos Display" w:cs="Arial"/>
                <w:color w:val="000000" w:themeColor="text1"/>
              </w:rPr>
            </w:pPr>
            <w:r w:rsidRPr="00A278A5">
              <w:rPr>
                <w:rFonts w:ascii="Aptos Display" w:hAnsi="Aptos Display" w:cs="Arial"/>
                <w:color w:val="000000" w:themeColor="text1"/>
              </w:rPr>
              <w:t xml:space="preserve">IQA qualification </w:t>
            </w:r>
          </w:p>
          <w:p w14:paraId="66439A72" w14:textId="77777777" w:rsidR="00B74293" w:rsidRPr="00A278A5" w:rsidRDefault="00B74293" w:rsidP="00B74293">
            <w:pPr>
              <w:spacing w:line="240" w:lineRule="atLeast"/>
              <w:ind w:left="41"/>
              <w:rPr>
                <w:rFonts w:ascii="Aptos Display" w:hAnsi="Aptos Display" w:cs="Arial"/>
                <w:color w:val="000000" w:themeColor="text1"/>
              </w:rPr>
            </w:pPr>
          </w:p>
          <w:p w14:paraId="1FDE7175"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Level 3 Vocational qualification in two areas </w:t>
            </w:r>
          </w:p>
          <w:p w14:paraId="227AED91" w14:textId="77777777" w:rsidR="00B74293" w:rsidRPr="00A278A5" w:rsidRDefault="00B74293" w:rsidP="00B74293">
            <w:pPr>
              <w:spacing w:line="240" w:lineRule="atLeast"/>
              <w:rPr>
                <w:rFonts w:ascii="Aptos Display" w:hAnsi="Aptos Display" w:cs="Arial"/>
                <w:color w:val="000000" w:themeColor="text1"/>
              </w:rPr>
            </w:pPr>
          </w:p>
          <w:p w14:paraId="347EDFCC"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End Point Assessment (EPA) Qualification </w:t>
            </w:r>
          </w:p>
          <w:p w14:paraId="25399D60" w14:textId="77777777" w:rsidR="00B74293" w:rsidRPr="00A278A5" w:rsidRDefault="00B74293">
            <w:pPr>
              <w:spacing w:line="240" w:lineRule="atLeast"/>
              <w:rPr>
                <w:rFonts w:ascii="Aptos Display" w:hAnsi="Aptos Display" w:cs="Arial"/>
                <w:color w:val="000000" w:themeColor="text1"/>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2E5726D8" w14:textId="77777777" w:rsidR="00B74293" w:rsidRPr="00A278A5" w:rsidRDefault="00B74293">
            <w:pPr>
              <w:spacing w:line="240" w:lineRule="atLeast"/>
              <w:rPr>
                <w:rFonts w:ascii="Aptos Display" w:hAnsi="Aptos Display" w:cs="Arial"/>
                <w:color w:val="000000" w:themeColor="text1"/>
              </w:rPr>
            </w:pPr>
          </w:p>
          <w:p w14:paraId="2216357A"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4794925A" w14:textId="77777777" w:rsidR="00B74293" w:rsidRPr="00A278A5" w:rsidRDefault="00B74293">
            <w:pPr>
              <w:spacing w:line="240" w:lineRule="atLeast"/>
              <w:rPr>
                <w:rFonts w:ascii="Aptos Display" w:hAnsi="Aptos Display" w:cs="Arial"/>
                <w:color w:val="000000" w:themeColor="text1"/>
              </w:rPr>
            </w:pPr>
          </w:p>
          <w:p w14:paraId="2DB09BE6" w14:textId="77777777" w:rsidR="00B74293" w:rsidRPr="00A278A5" w:rsidRDefault="00B74293">
            <w:pPr>
              <w:spacing w:line="240" w:lineRule="atLeast"/>
              <w:rPr>
                <w:rFonts w:ascii="Aptos Display" w:hAnsi="Aptos Display" w:cs="Arial"/>
                <w:color w:val="000000" w:themeColor="text1"/>
              </w:rPr>
            </w:pPr>
          </w:p>
          <w:p w14:paraId="4E49606E"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1352669F" w14:textId="77777777" w:rsidR="00B74293" w:rsidRPr="00A278A5" w:rsidRDefault="00B74293">
            <w:pPr>
              <w:spacing w:line="240" w:lineRule="atLeast"/>
              <w:rPr>
                <w:rFonts w:ascii="Aptos Display" w:hAnsi="Aptos Display" w:cs="Arial"/>
                <w:color w:val="000000" w:themeColor="text1"/>
              </w:rPr>
            </w:pPr>
          </w:p>
          <w:p w14:paraId="225BCF91"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4B0CAA93" w14:textId="77777777" w:rsidR="00B74293" w:rsidRPr="00A278A5" w:rsidRDefault="00B74293">
            <w:pPr>
              <w:spacing w:line="240" w:lineRule="atLeast"/>
              <w:rPr>
                <w:rFonts w:ascii="Aptos Display" w:hAnsi="Aptos Display" w:cs="Arial"/>
                <w:color w:val="000000" w:themeColor="text1"/>
              </w:rPr>
            </w:pPr>
          </w:p>
          <w:p w14:paraId="4033D7DA" w14:textId="77777777" w:rsidR="00B74293" w:rsidRPr="00A278A5" w:rsidRDefault="00B74293">
            <w:pPr>
              <w:spacing w:line="240" w:lineRule="atLeast"/>
              <w:rPr>
                <w:rFonts w:ascii="Aptos Display" w:hAnsi="Aptos Display" w:cs="Arial"/>
                <w:color w:val="000000" w:themeColor="text1"/>
              </w:rPr>
            </w:pPr>
          </w:p>
          <w:p w14:paraId="3019BF13"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0A6098C3" w14:textId="77777777" w:rsidR="00B74293" w:rsidRPr="00A278A5" w:rsidRDefault="00B74293">
            <w:pPr>
              <w:spacing w:line="240" w:lineRule="atLeast"/>
              <w:rPr>
                <w:rFonts w:ascii="Aptos Display" w:hAnsi="Aptos Display" w:cs="Arial"/>
                <w:color w:val="000000" w:themeColor="text1"/>
              </w:rPr>
            </w:pPr>
          </w:p>
          <w:p w14:paraId="616349AF"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03D3DFD3" w14:textId="77777777" w:rsidR="00B74293" w:rsidRPr="00A278A5" w:rsidRDefault="00B74293">
            <w:pPr>
              <w:spacing w:line="240" w:lineRule="atLeast"/>
              <w:rPr>
                <w:rFonts w:ascii="Aptos Display" w:hAnsi="Aptos Display" w:cs="Arial"/>
                <w:color w:val="000000" w:themeColor="text1"/>
              </w:rPr>
            </w:pPr>
          </w:p>
          <w:p w14:paraId="4D18D380"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Desirable</w:t>
            </w:r>
          </w:p>
          <w:p w14:paraId="01CF5BA9" w14:textId="77777777" w:rsidR="00B74293" w:rsidRPr="00A278A5" w:rsidRDefault="00B74293">
            <w:pPr>
              <w:spacing w:line="240" w:lineRule="atLeast"/>
              <w:rPr>
                <w:rFonts w:ascii="Aptos Display" w:hAnsi="Aptos Display" w:cs="Arial"/>
                <w:color w:val="000000" w:themeColor="text1"/>
              </w:rPr>
            </w:pPr>
          </w:p>
          <w:p w14:paraId="27E1DA73"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Desirable</w:t>
            </w:r>
          </w:p>
          <w:p w14:paraId="1E0F25C0" w14:textId="77777777" w:rsidR="00B74293" w:rsidRPr="00A278A5" w:rsidRDefault="00B74293">
            <w:pPr>
              <w:spacing w:line="240" w:lineRule="atLeast"/>
              <w:rPr>
                <w:rFonts w:ascii="Aptos Display" w:hAnsi="Aptos Display" w:cs="Arial"/>
                <w:color w:val="000000" w:themeColor="text1"/>
              </w:rPr>
            </w:pPr>
          </w:p>
          <w:p w14:paraId="6A990D67"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Desirable</w:t>
            </w:r>
          </w:p>
          <w:p w14:paraId="0C3F20E9" w14:textId="77777777" w:rsidR="00B74293" w:rsidRPr="00A278A5" w:rsidRDefault="00B74293">
            <w:pPr>
              <w:spacing w:line="240" w:lineRule="atLeast"/>
              <w:rPr>
                <w:rFonts w:ascii="Aptos Display" w:hAnsi="Aptos Display" w:cs="Arial"/>
                <w:color w:val="000000" w:themeColor="text1"/>
              </w:rPr>
            </w:pPr>
          </w:p>
          <w:p w14:paraId="717FF33C" w14:textId="1EB082B8"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Desirable </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54A3393C" w14:textId="77777777" w:rsidR="00B74293" w:rsidRPr="00A278A5" w:rsidRDefault="00B74293">
            <w:pPr>
              <w:spacing w:line="240" w:lineRule="atLeast"/>
              <w:rPr>
                <w:rFonts w:ascii="Aptos Display" w:hAnsi="Aptos Display" w:cs="Arial"/>
                <w:color w:val="000000" w:themeColor="text1"/>
              </w:rPr>
            </w:pPr>
          </w:p>
          <w:p w14:paraId="3386A64D"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6957BDFD" w14:textId="77777777" w:rsidR="00B74293" w:rsidRPr="00A278A5" w:rsidRDefault="00B74293">
            <w:pPr>
              <w:spacing w:line="240" w:lineRule="atLeast"/>
              <w:rPr>
                <w:rFonts w:ascii="Aptos Display" w:hAnsi="Aptos Display" w:cs="Arial"/>
                <w:color w:val="000000" w:themeColor="text1"/>
              </w:rPr>
            </w:pPr>
          </w:p>
          <w:p w14:paraId="07D8B251" w14:textId="77777777" w:rsidR="00B74293" w:rsidRPr="00A278A5" w:rsidRDefault="00B74293">
            <w:pPr>
              <w:spacing w:line="240" w:lineRule="atLeast"/>
              <w:rPr>
                <w:rFonts w:ascii="Aptos Display" w:hAnsi="Aptos Display" w:cs="Arial"/>
                <w:color w:val="000000" w:themeColor="text1"/>
              </w:rPr>
            </w:pPr>
          </w:p>
          <w:p w14:paraId="1F3D93A3"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4FE8B267" w14:textId="77777777" w:rsidR="00B74293" w:rsidRPr="00A278A5" w:rsidRDefault="00B74293">
            <w:pPr>
              <w:spacing w:line="240" w:lineRule="atLeast"/>
              <w:rPr>
                <w:rFonts w:ascii="Aptos Display" w:hAnsi="Aptos Display" w:cs="Arial"/>
                <w:color w:val="000000" w:themeColor="text1"/>
              </w:rPr>
            </w:pPr>
          </w:p>
          <w:p w14:paraId="2D10FDD3"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075485BA" w14:textId="77777777" w:rsidR="00B74293" w:rsidRPr="00A278A5" w:rsidRDefault="00B74293">
            <w:pPr>
              <w:spacing w:line="240" w:lineRule="atLeast"/>
              <w:rPr>
                <w:rFonts w:ascii="Aptos Display" w:hAnsi="Aptos Display" w:cs="Arial"/>
                <w:color w:val="000000" w:themeColor="text1"/>
              </w:rPr>
            </w:pPr>
          </w:p>
          <w:p w14:paraId="60D815C8" w14:textId="77777777" w:rsidR="00B74293" w:rsidRPr="00A278A5" w:rsidRDefault="00B74293">
            <w:pPr>
              <w:spacing w:line="240" w:lineRule="atLeast"/>
              <w:rPr>
                <w:rFonts w:ascii="Aptos Display" w:hAnsi="Aptos Display" w:cs="Arial"/>
                <w:color w:val="000000" w:themeColor="text1"/>
              </w:rPr>
            </w:pPr>
          </w:p>
          <w:p w14:paraId="0F3444BA" w14:textId="77777777" w:rsidR="00B74293" w:rsidRPr="00A278A5" w:rsidRDefault="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44060490" w14:textId="77777777" w:rsidR="00B74293" w:rsidRPr="00A278A5" w:rsidRDefault="00B74293">
            <w:pPr>
              <w:spacing w:line="240" w:lineRule="atLeast"/>
              <w:rPr>
                <w:rFonts w:ascii="FS Me" w:hAnsi="FS Me" w:cs="Arial"/>
                <w:color w:val="000000" w:themeColor="text1"/>
                <w:sz w:val="22"/>
                <w:szCs w:val="22"/>
              </w:rPr>
            </w:pPr>
          </w:p>
          <w:p w14:paraId="66D55803" w14:textId="77777777" w:rsidR="00B74293" w:rsidRPr="00A278A5" w:rsidRDefault="00B74293">
            <w:pPr>
              <w:spacing w:line="240" w:lineRule="atLeast"/>
              <w:rPr>
                <w:rFonts w:ascii="FS Me" w:hAnsi="FS Me" w:cs="Arial"/>
                <w:color w:val="000000" w:themeColor="text1"/>
                <w:sz w:val="22"/>
                <w:szCs w:val="22"/>
              </w:rPr>
            </w:pPr>
          </w:p>
          <w:p w14:paraId="219E618E"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14D39D74" w14:textId="77777777" w:rsidR="00B74293" w:rsidRPr="00A278A5" w:rsidRDefault="00B74293">
            <w:pPr>
              <w:spacing w:line="240" w:lineRule="atLeast"/>
              <w:rPr>
                <w:rFonts w:ascii="FS Me" w:hAnsi="FS Me" w:cs="Arial"/>
                <w:color w:val="000000" w:themeColor="text1"/>
                <w:sz w:val="22"/>
                <w:szCs w:val="22"/>
              </w:rPr>
            </w:pPr>
          </w:p>
          <w:p w14:paraId="154C2A62"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01F8A78E" w14:textId="77777777" w:rsidR="00B74293" w:rsidRPr="00A278A5" w:rsidRDefault="00B74293">
            <w:pPr>
              <w:spacing w:line="240" w:lineRule="atLeast"/>
              <w:rPr>
                <w:rFonts w:ascii="FS Me" w:hAnsi="FS Me" w:cs="Arial"/>
                <w:color w:val="000000" w:themeColor="text1"/>
                <w:sz w:val="22"/>
                <w:szCs w:val="22"/>
              </w:rPr>
            </w:pPr>
          </w:p>
          <w:p w14:paraId="3B409F18"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5EAAA0F9" w14:textId="77777777" w:rsidR="00B74293" w:rsidRPr="00A278A5" w:rsidRDefault="00B74293">
            <w:pPr>
              <w:spacing w:line="240" w:lineRule="atLeast"/>
              <w:rPr>
                <w:rFonts w:ascii="FS Me" w:hAnsi="FS Me" w:cs="Arial"/>
                <w:color w:val="000000" w:themeColor="text1"/>
                <w:sz w:val="22"/>
                <w:szCs w:val="22"/>
              </w:rPr>
            </w:pPr>
          </w:p>
          <w:p w14:paraId="68D3E10C" w14:textId="77777777" w:rsidR="00B74293" w:rsidRPr="00A278A5" w:rsidRDefault="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39188F74" w14:textId="77777777" w:rsidR="00B74293" w:rsidRPr="00A278A5" w:rsidRDefault="00B74293">
            <w:pPr>
              <w:spacing w:line="240" w:lineRule="atLeast"/>
              <w:rPr>
                <w:rFonts w:ascii="FS Me" w:hAnsi="FS Me" w:cs="Arial"/>
                <w:color w:val="000000" w:themeColor="text1"/>
                <w:sz w:val="22"/>
                <w:szCs w:val="22"/>
              </w:rPr>
            </w:pPr>
          </w:p>
          <w:p w14:paraId="7E4439C4"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w:t>
            </w:r>
          </w:p>
          <w:p w14:paraId="2BB97C6F" w14:textId="4A77179D" w:rsidR="00B74293" w:rsidRPr="00A278A5" w:rsidRDefault="00B74293">
            <w:pPr>
              <w:spacing w:line="240" w:lineRule="atLeast"/>
              <w:rPr>
                <w:rFonts w:ascii="FS Me" w:hAnsi="FS Me" w:cs="Arial"/>
                <w:color w:val="000000" w:themeColor="text1"/>
                <w:sz w:val="22"/>
                <w:szCs w:val="22"/>
              </w:rPr>
            </w:pPr>
          </w:p>
        </w:tc>
      </w:tr>
      <w:tr w:rsidR="00A278A5" w:rsidRPr="00A278A5" w14:paraId="0CFDED0C" w14:textId="77777777" w:rsidTr="00A278A5">
        <w:trPr>
          <w:trHeight w:val="5791"/>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1B2C582D" w14:textId="77777777" w:rsidR="00B74293" w:rsidRPr="00A278A5" w:rsidRDefault="00B74293">
            <w:pPr>
              <w:spacing w:line="240" w:lineRule="atLeast"/>
              <w:rPr>
                <w:rFonts w:ascii="Aptos Display" w:hAnsi="Aptos Display" w:cs="Arial"/>
                <w:color w:val="000000" w:themeColor="text1"/>
              </w:rPr>
            </w:pPr>
          </w:p>
          <w:p w14:paraId="0F3F7C2F" w14:textId="77777777" w:rsidR="00B74293" w:rsidRPr="00A278A5" w:rsidRDefault="00B74293">
            <w:pPr>
              <w:spacing w:line="240" w:lineRule="atLeast"/>
              <w:rPr>
                <w:rFonts w:ascii="Aptos Display" w:hAnsi="Aptos Display" w:cs="Arial"/>
                <w:b/>
                <w:color w:val="000000" w:themeColor="text1"/>
              </w:rPr>
            </w:pPr>
            <w:r w:rsidRPr="00A278A5">
              <w:rPr>
                <w:rFonts w:ascii="Aptos Display" w:hAnsi="Aptos Display" w:cs="Arial"/>
                <w:b/>
                <w:color w:val="000000" w:themeColor="text1"/>
              </w:rPr>
              <w:t>Work Experience</w:t>
            </w:r>
          </w:p>
          <w:p w14:paraId="118BD5A4" w14:textId="77777777" w:rsidR="00B74293" w:rsidRPr="00A278A5" w:rsidRDefault="00B74293">
            <w:pPr>
              <w:spacing w:line="240" w:lineRule="atLeast"/>
              <w:rPr>
                <w:rFonts w:ascii="Aptos Display" w:hAnsi="Aptos Display" w:cs="Arial"/>
                <w:b/>
                <w:color w:val="000000" w:themeColor="text1"/>
              </w:rPr>
            </w:pPr>
          </w:p>
          <w:p w14:paraId="3C8FC1C1"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Ability to undertake duties of the post</w:t>
            </w:r>
          </w:p>
          <w:p w14:paraId="7208E665" w14:textId="77777777" w:rsidR="00B74293" w:rsidRPr="00A278A5" w:rsidRDefault="00B74293">
            <w:pPr>
              <w:spacing w:line="240" w:lineRule="atLeast"/>
              <w:rPr>
                <w:rFonts w:ascii="Aptos Display" w:hAnsi="Aptos Display" w:cs="Arial"/>
                <w:color w:val="000000" w:themeColor="text1"/>
              </w:rPr>
            </w:pPr>
          </w:p>
          <w:p w14:paraId="5A7BB65D" w14:textId="77777777" w:rsidR="00B74293" w:rsidRPr="00A278A5" w:rsidRDefault="00B74293">
            <w:pPr>
              <w:spacing w:line="240" w:lineRule="atLeast"/>
              <w:rPr>
                <w:rFonts w:ascii="Aptos Display" w:hAnsi="Aptos Display" w:cs="Arial"/>
                <w:color w:val="000000" w:themeColor="text1"/>
              </w:rPr>
            </w:pPr>
          </w:p>
        </w:tc>
        <w:tc>
          <w:tcPr>
            <w:tcW w:w="683" w:type="dxa"/>
            <w:tcBorders>
              <w:top w:val="single" w:sz="4" w:space="0" w:color="auto"/>
              <w:left w:val="single" w:sz="4" w:space="0" w:color="auto"/>
              <w:bottom w:val="single" w:sz="4" w:space="0" w:color="auto"/>
              <w:right w:val="single" w:sz="4" w:space="0" w:color="auto"/>
            </w:tcBorders>
          </w:tcPr>
          <w:p w14:paraId="77D252A9" w14:textId="77777777" w:rsidR="00B74293" w:rsidRPr="00A278A5" w:rsidRDefault="00B74293">
            <w:pPr>
              <w:spacing w:line="240" w:lineRule="atLeast"/>
              <w:rPr>
                <w:rFonts w:ascii="Aptos Display" w:hAnsi="Aptos Display" w:cs="Arial"/>
                <w:color w:val="000000" w:themeColor="text1"/>
              </w:rPr>
            </w:pPr>
          </w:p>
          <w:p w14:paraId="1D735C5E"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WE1</w:t>
            </w:r>
          </w:p>
          <w:p w14:paraId="5F9EE57B" w14:textId="77777777" w:rsidR="00B74293" w:rsidRPr="00A278A5" w:rsidRDefault="00B74293">
            <w:pPr>
              <w:spacing w:line="240" w:lineRule="atLeast"/>
              <w:rPr>
                <w:rFonts w:ascii="Aptos Display" w:hAnsi="Aptos Display" w:cs="Arial"/>
                <w:color w:val="000000" w:themeColor="text1"/>
              </w:rPr>
            </w:pPr>
          </w:p>
          <w:p w14:paraId="59EF451B" w14:textId="77777777" w:rsidR="00B74293" w:rsidRPr="00A278A5" w:rsidRDefault="00B74293">
            <w:pPr>
              <w:spacing w:line="240" w:lineRule="atLeast"/>
              <w:rPr>
                <w:rFonts w:ascii="Aptos Display" w:hAnsi="Aptos Display" w:cs="Arial"/>
                <w:color w:val="000000" w:themeColor="text1"/>
              </w:rPr>
            </w:pPr>
          </w:p>
          <w:p w14:paraId="330BEDD6" w14:textId="77777777" w:rsidR="00B74293" w:rsidRPr="00A278A5" w:rsidRDefault="00B74293">
            <w:pPr>
              <w:spacing w:line="240" w:lineRule="atLeast"/>
              <w:rPr>
                <w:rFonts w:ascii="Aptos Display" w:hAnsi="Aptos Display" w:cs="Arial"/>
                <w:color w:val="000000" w:themeColor="text1"/>
              </w:rPr>
            </w:pPr>
          </w:p>
          <w:p w14:paraId="46A0273C"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WE2</w:t>
            </w:r>
          </w:p>
          <w:p w14:paraId="77BEED72" w14:textId="77777777" w:rsidR="00B74293" w:rsidRPr="00A278A5" w:rsidRDefault="00B74293">
            <w:pPr>
              <w:spacing w:line="240" w:lineRule="atLeast"/>
              <w:rPr>
                <w:rFonts w:ascii="Aptos Display" w:hAnsi="Aptos Display" w:cs="Arial"/>
                <w:color w:val="000000" w:themeColor="text1"/>
              </w:rPr>
            </w:pPr>
          </w:p>
          <w:p w14:paraId="2148D759" w14:textId="77777777" w:rsidR="00551AF4" w:rsidRDefault="00551AF4">
            <w:pPr>
              <w:spacing w:line="240" w:lineRule="atLeast"/>
              <w:rPr>
                <w:rFonts w:ascii="Aptos Display" w:hAnsi="Aptos Display" w:cs="Arial"/>
                <w:color w:val="000000" w:themeColor="text1"/>
              </w:rPr>
            </w:pPr>
          </w:p>
          <w:p w14:paraId="36006C0D" w14:textId="45F9F56B"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WE3</w:t>
            </w:r>
          </w:p>
          <w:p w14:paraId="6C066C0B" w14:textId="77777777" w:rsidR="00B74293" w:rsidRPr="00A278A5" w:rsidRDefault="00B74293">
            <w:pPr>
              <w:spacing w:line="240" w:lineRule="atLeast"/>
              <w:rPr>
                <w:rFonts w:ascii="Aptos Display" w:hAnsi="Aptos Display" w:cs="Arial"/>
                <w:color w:val="000000" w:themeColor="text1"/>
              </w:rPr>
            </w:pPr>
          </w:p>
          <w:p w14:paraId="22DE20A1"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WE4</w:t>
            </w:r>
          </w:p>
          <w:p w14:paraId="2CC91DF5" w14:textId="77777777" w:rsidR="00B74293" w:rsidRPr="00A278A5" w:rsidRDefault="00B74293">
            <w:pPr>
              <w:spacing w:line="240" w:lineRule="atLeast"/>
              <w:rPr>
                <w:rFonts w:ascii="Aptos Display" w:hAnsi="Aptos Display" w:cs="Arial"/>
                <w:color w:val="000000" w:themeColor="text1"/>
              </w:rPr>
            </w:pPr>
          </w:p>
          <w:p w14:paraId="1AB7B4FE" w14:textId="77777777" w:rsidR="00B74293" w:rsidRPr="00A278A5" w:rsidRDefault="00B74293">
            <w:pPr>
              <w:spacing w:line="240" w:lineRule="atLeast"/>
              <w:rPr>
                <w:rFonts w:ascii="Aptos Display" w:hAnsi="Aptos Display" w:cs="Arial"/>
                <w:color w:val="000000" w:themeColor="text1"/>
              </w:rPr>
            </w:pPr>
          </w:p>
          <w:p w14:paraId="5209350F"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WE5</w:t>
            </w:r>
          </w:p>
          <w:p w14:paraId="70F87446" w14:textId="77777777" w:rsidR="00B74293" w:rsidRPr="00A278A5" w:rsidRDefault="00B74293">
            <w:pPr>
              <w:spacing w:line="240" w:lineRule="atLeast"/>
              <w:rPr>
                <w:rFonts w:ascii="Aptos Display" w:hAnsi="Aptos Display" w:cs="Arial"/>
                <w:color w:val="000000" w:themeColor="text1"/>
              </w:rPr>
            </w:pPr>
          </w:p>
          <w:p w14:paraId="15B17779"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WE6</w:t>
            </w:r>
          </w:p>
          <w:p w14:paraId="5FA75DEB" w14:textId="77777777" w:rsidR="00B74293" w:rsidRPr="00A278A5" w:rsidRDefault="00B74293">
            <w:pPr>
              <w:spacing w:line="240" w:lineRule="atLeast"/>
              <w:rPr>
                <w:rFonts w:ascii="Aptos Display" w:hAnsi="Aptos Display" w:cs="Arial"/>
                <w:color w:val="000000" w:themeColor="text1"/>
              </w:rPr>
            </w:pPr>
          </w:p>
          <w:p w14:paraId="2AC8FF4D" w14:textId="77777777" w:rsidR="00B74293" w:rsidRPr="00A278A5" w:rsidRDefault="00B74293">
            <w:pPr>
              <w:spacing w:line="240" w:lineRule="atLeast"/>
              <w:rPr>
                <w:rFonts w:ascii="Aptos Display" w:hAnsi="Aptos Display" w:cs="Arial"/>
                <w:color w:val="000000" w:themeColor="text1"/>
              </w:rPr>
            </w:pPr>
          </w:p>
          <w:p w14:paraId="391483B9" w14:textId="5A021A6B"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WE7</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2E9202B" w14:textId="77777777" w:rsidR="00B74293" w:rsidRPr="00A278A5" w:rsidRDefault="00B74293">
            <w:pPr>
              <w:spacing w:line="240" w:lineRule="atLeast"/>
              <w:rPr>
                <w:rFonts w:ascii="Aptos Display" w:hAnsi="Aptos Display" w:cs="Arial"/>
                <w:color w:val="000000" w:themeColor="text1"/>
              </w:rPr>
            </w:pPr>
          </w:p>
          <w:p w14:paraId="570FE96C" w14:textId="1D0EFC13"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2 yrs experience delivering high quality apprenticeship provision in leadership and management </w:t>
            </w:r>
          </w:p>
          <w:p w14:paraId="187AB3B2" w14:textId="77777777" w:rsidR="00B74293" w:rsidRPr="00A278A5" w:rsidRDefault="00B74293">
            <w:pPr>
              <w:spacing w:line="240" w:lineRule="atLeast"/>
              <w:rPr>
                <w:rFonts w:ascii="Aptos Display" w:hAnsi="Aptos Display" w:cs="Arial"/>
                <w:color w:val="000000" w:themeColor="text1"/>
              </w:rPr>
            </w:pPr>
          </w:p>
          <w:p w14:paraId="364C76E0"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Experience of working with learners on a 1:1 basis </w:t>
            </w:r>
          </w:p>
          <w:p w14:paraId="2E794698" w14:textId="77777777" w:rsidR="00B74293" w:rsidRPr="00A278A5" w:rsidRDefault="00B74293">
            <w:pPr>
              <w:spacing w:line="240" w:lineRule="atLeast"/>
              <w:rPr>
                <w:rFonts w:ascii="Aptos Display" w:hAnsi="Aptos Display" w:cs="Arial"/>
                <w:color w:val="000000" w:themeColor="text1"/>
              </w:rPr>
            </w:pPr>
          </w:p>
          <w:p w14:paraId="7D95F92D"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Experience of working with employers </w:t>
            </w:r>
          </w:p>
          <w:p w14:paraId="7D8529E1" w14:textId="77777777" w:rsidR="00B74293" w:rsidRPr="00A278A5" w:rsidRDefault="00B74293">
            <w:pPr>
              <w:spacing w:line="240" w:lineRule="atLeast"/>
              <w:rPr>
                <w:rFonts w:ascii="Aptos Display" w:hAnsi="Aptos Display" w:cs="Arial"/>
                <w:color w:val="000000" w:themeColor="text1"/>
              </w:rPr>
            </w:pPr>
          </w:p>
          <w:p w14:paraId="78A4AAB9"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Experience of preparing learners for assessment for End Point Assessment (EPA)</w:t>
            </w:r>
          </w:p>
          <w:p w14:paraId="60368380" w14:textId="77777777" w:rsidR="00B74293" w:rsidRPr="00A278A5" w:rsidRDefault="00B74293">
            <w:pPr>
              <w:spacing w:line="240" w:lineRule="atLeast"/>
              <w:rPr>
                <w:rFonts w:ascii="Aptos Display" w:hAnsi="Aptos Display" w:cs="Arial"/>
                <w:color w:val="000000" w:themeColor="text1"/>
              </w:rPr>
            </w:pPr>
          </w:p>
          <w:p w14:paraId="265FAEED"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Experience working with e-portfolio systems </w:t>
            </w:r>
          </w:p>
          <w:p w14:paraId="429FEDE6" w14:textId="77777777" w:rsidR="00B74293" w:rsidRPr="00A278A5" w:rsidRDefault="00B74293">
            <w:pPr>
              <w:spacing w:line="240" w:lineRule="atLeast"/>
              <w:rPr>
                <w:rFonts w:ascii="Aptos Display" w:hAnsi="Aptos Display" w:cs="Arial"/>
                <w:color w:val="000000" w:themeColor="text1"/>
              </w:rPr>
            </w:pPr>
          </w:p>
          <w:p w14:paraId="225EDCA7"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Experience of Internal Quality Assurance (IQA) cross the learner journey </w:t>
            </w:r>
          </w:p>
          <w:p w14:paraId="150E773D" w14:textId="77777777" w:rsidR="00B74293" w:rsidRPr="00A278A5" w:rsidRDefault="00B74293" w:rsidP="00B74293">
            <w:pPr>
              <w:spacing w:line="240" w:lineRule="atLeast"/>
              <w:rPr>
                <w:rFonts w:ascii="Aptos Display" w:hAnsi="Aptos Display" w:cs="Arial"/>
                <w:color w:val="000000" w:themeColor="text1"/>
              </w:rPr>
            </w:pPr>
          </w:p>
          <w:p w14:paraId="0126D04D"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2yrs experience delivering apprenticeships at level 4 and 5 </w:t>
            </w:r>
          </w:p>
          <w:p w14:paraId="3FC68361" w14:textId="77777777" w:rsidR="00B74293" w:rsidRPr="00A278A5" w:rsidRDefault="00B74293">
            <w:pPr>
              <w:spacing w:line="240" w:lineRule="atLeast"/>
              <w:rPr>
                <w:rFonts w:ascii="Aptos Display" w:hAnsi="Aptos Display" w:cs="Arial"/>
                <w:color w:val="000000" w:themeColor="text1"/>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41EB916" w14:textId="77777777" w:rsidR="00B74293" w:rsidRPr="00A278A5" w:rsidRDefault="00B74293">
            <w:pPr>
              <w:spacing w:line="240" w:lineRule="atLeast"/>
              <w:rPr>
                <w:rFonts w:ascii="Aptos Display" w:hAnsi="Aptos Display" w:cs="Arial"/>
                <w:color w:val="000000" w:themeColor="text1"/>
              </w:rPr>
            </w:pPr>
          </w:p>
          <w:p w14:paraId="06890DEF" w14:textId="77777777" w:rsidR="00B74293" w:rsidRPr="00A278A5" w:rsidRDefault="00B74293" w:rsidP="00C42A91">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31C6CD2E" w14:textId="77777777" w:rsidR="00B74293" w:rsidRPr="00A278A5" w:rsidRDefault="00B74293" w:rsidP="00C42A91">
            <w:pPr>
              <w:spacing w:line="240" w:lineRule="atLeast"/>
              <w:rPr>
                <w:rFonts w:ascii="Aptos Display" w:hAnsi="Aptos Display" w:cs="Arial"/>
                <w:color w:val="000000" w:themeColor="text1"/>
              </w:rPr>
            </w:pPr>
          </w:p>
          <w:p w14:paraId="2D64E8B9" w14:textId="77777777" w:rsidR="00B74293" w:rsidRPr="00A278A5" w:rsidRDefault="00B74293" w:rsidP="00C42A91">
            <w:pPr>
              <w:spacing w:line="240" w:lineRule="atLeast"/>
              <w:rPr>
                <w:rFonts w:ascii="Aptos Display" w:hAnsi="Aptos Display" w:cs="Arial"/>
                <w:color w:val="000000" w:themeColor="text1"/>
              </w:rPr>
            </w:pPr>
          </w:p>
          <w:p w14:paraId="385A0177" w14:textId="77777777" w:rsidR="00B74293" w:rsidRPr="00A278A5" w:rsidRDefault="00B74293" w:rsidP="00C42A91">
            <w:pPr>
              <w:spacing w:line="240" w:lineRule="atLeast"/>
              <w:rPr>
                <w:rFonts w:ascii="Aptos Display" w:hAnsi="Aptos Display" w:cs="Arial"/>
                <w:color w:val="000000" w:themeColor="text1"/>
              </w:rPr>
            </w:pPr>
          </w:p>
          <w:p w14:paraId="38A5F500" w14:textId="77777777" w:rsidR="00B74293" w:rsidRPr="00A278A5" w:rsidRDefault="00B74293" w:rsidP="00C42A91">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2389ACC7" w14:textId="77777777" w:rsidR="00B74293" w:rsidRPr="00A278A5" w:rsidRDefault="00B74293" w:rsidP="00C42A91">
            <w:pPr>
              <w:spacing w:line="240" w:lineRule="atLeast"/>
              <w:rPr>
                <w:rFonts w:ascii="Aptos Display" w:hAnsi="Aptos Display" w:cs="Arial"/>
                <w:color w:val="000000" w:themeColor="text1"/>
              </w:rPr>
            </w:pPr>
          </w:p>
          <w:p w14:paraId="167E2648" w14:textId="77777777" w:rsidR="00B74293" w:rsidRPr="00A278A5" w:rsidRDefault="00B74293" w:rsidP="00C42A91">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13B73EA4" w14:textId="77777777" w:rsidR="00B74293" w:rsidRPr="00A278A5" w:rsidRDefault="00B74293" w:rsidP="00C42A91">
            <w:pPr>
              <w:spacing w:line="240" w:lineRule="atLeast"/>
              <w:rPr>
                <w:rFonts w:ascii="Aptos Display" w:hAnsi="Aptos Display" w:cs="Arial"/>
                <w:color w:val="000000" w:themeColor="text1"/>
              </w:rPr>
            </w:pPr>
          </w:p>
          <w:p w14:paraId="06A8B4DF" w14:textId="77777777" w:rsidR="00B74293" w:rsidRPr="00A278A5" w:rsidRDefault="00B74293" w:rsidP="00C42A91">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653DD7A2" w14:textId="77777777" w:rsidR="00B74293" w:rsidRPr="00A278A5" w:rsidRDefault="00B74293" w:rsidP="00C42A91">
            <w:pPr>
              <w:spacing w:line="240" w:lineRule="atLeast"/>
              <w:rPr>
                <w:rFonts w:ascii="Aptos Display" w:hAnsi="Aptos Display" w:cs="Arial"/>
                <w:color w:val="000000" w:themeColor="text1"/>
              </w:rPr>
            </w:pPr>
          </w:p>
          <w:p w14:paraId="0CEB5617" w14:textId="77777777" w:rsidR="00B74293" w:rsidRPr="00A278A5" w:rsidRDefault="00B74293" w:rsidP="00C42A91">
            <w:pPr>
              <w:spacing w:line="240" w:lineRule="atLeast"/>
              <w:rPr>
                <w:rFonts w:ascii="Aptos Display" w:hAnsi="Aptos Display" w:cs="Arial"/>
                <w:color w:val="000000" w:themeColor="text1"/>
              </w:rPr>
            </w:pPr>
          </w:p>
          <w:p w14:paraId="5E01DED3" w14:textId="77777777" w:rsidR="00B74293" w:rsidRPr="00A278A5" w:rsidRDefault="00B74293" w:rsidP="00C42A91">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6A73EB67" w14:textId="77777777" w:rsidR="00B74293" w:rsidRPr="00A278A5" w:rsidRDefault="00B74293" w:rsidP="00C42A91">
            <w:pPr>
              <w:spacing w:line="240" w:lineRule="atLeast"/>
              <w:rPr>
                <w:rFonts w:ascii="Aptos Display" w:hAnsi="Aptos Display" w:cs="Arial"/>
                <w:color w:val="000000" w:themeColor="text1"/>
              </w:rPr>
            </w:pPr>
          </w:p>
          <w:p w14:paraId="2869D433" w14:textId="77777777" w:rsidR="00B74293" w:rsidRPr="00A278A5" w:rsidRDefault="00B74293" w:rsidP="00C42A91">
            <w:pPr>
              <w:spacing w:line="240" w:lineRule="atLeast"/>
              <w:rPr>
                <w:rFonts w:ascii="Aptos Display" w:hAnsi="Aptos Display" w:cs="Arial"/>
                <w:color w:val="000000" w:themeColor="text1"/>
              </w:rPr>
            </w:pPr>
            <w:r w:rsidRPr="00A278A5">
              <w:rPr>
                <w:rFonts w:ascii="Aptos Display" w:hAnsi="Aptos Display" w:cs="Arial"/>
                <w:color w:val="000000" w:themeColor="text1"/>
              </w:rPr>
              <w:t>Desirable</w:t>
            </w:r>
          </w:p>
          <w:p w14:paraId="01B1864B" w14:textId="77777777" w:rsidR="00B74293" w:rsidRPr="00A278A5" w:rsidRDefault="00B74293" w:rsidP="00C42A91">
            <w:pPr>
              <w:spacing w:line="240" w:lineRule="atLeast"/>
              <w:rPr>
                <w:rFonts w:ascii="Aptos Display" w:hAnsi="Aptos Display" w:cs="Arial"/>
                <w:color w:val="000000" w:themeColor="text1"/>
              </w:rPr>
            </w:pPr>
          </w:p>
          <w:p w14:paraId="6068DE42" w14:textId="77777777" w:rsidR="00B74293" w:rsidRPr="00A278A5" w:rsidRDefault="00B74293" w:rsidP="00C42A91">
            <w:pPr>
              <w:spacing w:line="240" w:lineRule="atLeast"/>
              <w:rPr>
                <w:rFonts w:ascii="Aptos Display" w:hAnsi="Aptos Display" w:cs="Arial"/>
                <w:color w:val="000000" w:themeColor="text1"/>
              </w:rPr>
            </w:pPr>
          </w:p>
          <w:p w14:paraId="39AF67DF" w14:textId="0DD37458" w:rsidR="00B74293" w:rsidRPr="00A278A5" w:rsidRDefault="00B74293" w:rsidP="00C42A91">
            <w:pPr>
              <w:spacing w:line="240" w:lineRule="atLeast"/>
              <w:rPr>
                <w:rFonts w:ascii="Aptos Display" w:hAnsi="Aptos Display" w:cs="Arial"/>
                <w:color w:val="000000" w:themeColor="text1"/>
              </w:rPr>
            </w:pPr>
            <w:r w:rsidRPr="00A278A5">
              <w:rPr>
                <w:rFonts w:ascii="Aptos Display" w:hAnsi="Aptos Display" w:cs="Arial"/>
                <w:color w:val="000000" w:themeColor="text1"/>
              </w:rPr>
              <w:t>Desirable</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930988D" w14:textId="77777777" w:rsidR="00B74293" w:rsidRPr="00A278A5" w:rsidRDefault="00B74293">
            <w:pPr>
              <w:spacing w:line="240" w:lineRule="atLeast"/>
              <w:rPr>
                <w:rFonts w:ascii="Aptos Display" w:hAnsi="Aptos Display" w:cs="Arial"/>
                <w:color w:val="000000" w:themeColor="text1"/>
              </w:rPr>
            </w:pPr>
          </w:p>
          <w:p w14:paraId="4E297A5D"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 Interview  </w:t>
            </w:r>
          </w:p>
          <w:p w14:paraId="06920FB3" w14:textId="77777777" w:rsidR="00B74293" w:rsidRPr="00A278A5" w:rsidRDefault="00B74293">
            <w:pPr>
              <w:spacing w:line="240" w:lineRule="atLeast"/>
              <w:rPr>
                <w:rFonts w:ascii="Aptos Display" w:hAnsi="Aptos Display" w:cs="Arial"/>
                <w:color w:val="000000" w:themeColor="text1"/>
              </w:rPr>
            </w:pPr>
          </w:p>
          <w:p w14:paraId="057C9767" w14:textId="77777777" w:rsidR="00B74293" w:rsidRPr="00A278A5" w:rsidRDefault="00B74293">
            <w:pPr>
              <w:spacing w:line="240" w:lineRule="atLeast"/>
              <w:rPr>
                <w:rFonts w:ascii="Aptos Display" w:hAnsi="Aptos Display" w:cs="Arial"/>
                <w:color w:val="000000" w:themeColor="text1"/>
              </w:rPr>
            </w:pPr>
          </w:p>
          <w:p w14:paraId="39ADD3D3"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 Interview  </w:t>
            </w:r>
          </w:p>
          <w:p w14:paraId="473AE225"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 Interview  </w:t>
            </w:r>
          </w:p>
          <w:p w14:paraId="7E954667"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 Interview  </w:t>
            </w:r>
          </w:p>
          <w:p w14:paraId="0B8F232A" w14:textId="77777777" w:rsidR="00B74293" w:rsidRPr="00A278A5" w:rsidRDefault="00B74293">
            <w:pPr>
              <w:spacing w:line="240" w:lineRule="atLeast"/>
              <w:rPr>
                <w:rFonts w:ascii="Aptos Display" w:hAnsi="Aptos Display" w:cs="Arial"/>
                <w:color w:val="000000" w:themeColor="text1"/>
              </w:rPr>
            </w:pPr>
          </w:p>
          <w:p w14:paraId="1E3C5325" w14:textId="77777777" w:rsidR="00B74293" w:rsidRPr="00A278A5" w:rsidRDefault="00B74293">
            <w:pPr>
              <w:spacing w:line="240" w:lineRule="atLeast"/>
              <w:rPr>
                <w:rFonts w:ascii="Aptos Display" w:hAnsi="Aptos Display" w:cs="Arial"/>
                <w:color w:val="000000" w:themeColor="text1"/>
              </w:rPr>
            </w:pPr>
          </w:p>
          <w:p w14:paraId="0B4E828B"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 Interview  </w:t>
            </w:r>
          </w:p>
          <w:p w14:paraId="54A2EBB9"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 Interview  </w:t>
            </w:r>
          </w:p>
          <w:p w14:paraId="2DEE3F86" w14:textId="77777777" w:rsidR="00B74293" w:rsidRPr="00A278A5" w:rsidRDefault="00B74293">
            <w:pPr>
              <w:spacing w:line="240" w:lineRule="atLeast"/>
              <w:rPr>
                <w:rFonts w:ascii="Aptos Display" w:hAnsi="Aptos Display" w:cs="Arial"/>
                <w:color w:val="000000" w:themeColor="text1"/>
              </w:rPr>
            </w:pPr>
          </w:p>
          <w:p w14:paraId="35F4CE70"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 xml:space="preserve">Application Form / Interview  </w:t>
            </w:r>
          </w:p>
          <w:p w14:paraId="78591816" w14:textId="77777777" w:rsidR="00B74293" w:rsidRPr="00A278A5" w:rsidRDefault="00B74293">
            <w:pPr>
              <w:spacing w:line="240" w:lineRule="atLeast"/>
              <w:rPr>
                <w:rFonts w:ascii="Aptos Display" w:hAnsi="Aptos Display" w:cs="Arial"/>
                <w:color w:val="000000" w:themeColor="text1"/>
              </w:rPr>
            </w:pPr>
          </w:p>
        </w:tc>
      </w:tr>
      <w:tr w:rsidR="00A278A5" w:rsidRPr="00A278A5" w14:paraId="53B8CC7B" w14:textId="77777777" w:rsidTr="00A278A5">
        <w:trPr>
          <w:trHeight w:val="3088"/>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047B8BF4" w14:textId="77777777" w:rsidR="00B74293" w:rsidRPr="00A278A5" w:rsidRDefault="00B74293">
            <w:pPr>
              <w:spacing w:line="240" w:lineRule="atLeast"/>
              <w:rPr>
                <w:rFonts w:ascii="Aptos Display" w:hAnsi="Aptos Display" w:cs="Arial"/>
                <w:color w:val="000000" w:themeColor="text1"/>
              </w:rPr>
            </w:pPr>
          </w:p>
          <w:p w14:paraId="12B4B1A9" w14:textId="77777777" w:rsidR="00B74293" w:rsidRPr="00A278A5" w:rsidRDefault="00B74293">
            <w:pPr>
              <w:spacing w:line="240" w:lineRule="atLeast"/>
              <w:rPr>
                <w:rFonts w:ascii="Aptos Display" w:hAnsi="Aptos Display" w:cs="Arial"/>
                <w:b/>
                <w:color w:val="000000" w:themeColor="text1"/>
              </w:rPr>
            </w:pPr>
            <w:r w:rsidRPr="00A278A5">
              <w:rPr>
                <w:rFonts w:ascii="Aptos Display" w:hAnsi="Aptos Display" w:cs="Arial"/>
                <w:b/>
                <w:color w:val="000000" w:themeColor="text1"/>
              </w:rPr>
              <w:t>Skills and Knowledge</w:t>
            </w:r>
          </w:p>
          <w:p w14:paraId="391065B4" w14:textId="77777777" w:rsidR="00B74293" w:rsidRPr="00A278A5" w:rsidRDefault="00B74293">
            <w:pPr>
              <w:spacing w:line="240" w:lineRule="atLeast"/>
              <w:rPr>
                <w:rFonts w:ascii="Aptos Display" w:hAnsi="Aptos Display" w:cs="Arial"/>
                <w:color w:val="000000" w:themeColor="text1"/>
              </w:rPr>
            </w:pPr>
          </w:p>
          <w:p w14:paraId="451A84E7"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Includes abilities and intellect</w:t>
            </w:r>
          </w:p>
          <w:p w14:paraId="25697BF2" w14:textId="77777777" w:rsidR="00B74293" w:rsidRPr="00A278A5" w:rsidRDefault="00B74293">
            <w:pPr>
              <w:spacing w:line="240" w:lineRule="atLeast"/>
              <w:rPr>
                <w:rFonts w:ascii="Aptos Display" w:hAnsi="Aptos Display" w:cs="Arial"/>
                <w:color w:val="000000" w:themeColor="text1"/>
              </w:rPr>
            </w:pPr>
          </w:p>
          <w:p w14:paraId="5AC4A736" w14:textId="77777777" w:rsidR="00B74293" w:rsidRPr="00A278A5" w:rsidRDefault="00B74293">
            <w:pPr>
              <w:spacing w:line="240" w:lineRule="atLeast"/>
              <w:rPr>
                <w:rFonts w:ascii="Aptos Display" w:hAnsi="Aptos Display" w:cs="Arial"/>
                <w:color w:val="000000" w:themeColor="text1"/>
              </w:rPr>
            </w:pPr>
          </w:p>
        </w:tc>
        <w:tc>
          <w:tcPr>
            <w:tcW w:w="683" w:type="dxa"/>
            <w:tcBorders>
              <w:top w:val="single" w:sz="4" w:space="0" w:color="auto"/>
              <w:left w:val="single" w:sz="4" w:space="0" w:color="auto"/>
              <w:bottom w:val="single" w:sz="4" w:space="0" w:color="auto"/>
              <w:right w:val="single" w:sz="4" w:space="0" w:color="auto"/>
            </w:tcBorders>
          </w:tcPr>
          <w:p w14:paraId="17A3A977" w14:textId="77777777" w:rsidR="00B74293" w:rsidRPr="00A278A5" w:rsidRDefault="00B74293">
            <w:pPr>
              <w:spacing w:line="240" w:lineRule="atLeast"/>
              <w:rPr>
                <w:rFonts w:ascii="Aptos Display" w:hAnsi="Aptos Display" w:cs="Arial"/>
                <w:color w:val="000000" w:themeColor="text1"/>
              </w:rPr>
            </w:pPr>
          </w:p>
          <w:p w14:paraId="37A29996"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SK1</w:t>
            </w:r>
          </w:p>
          <w:p w14:paraId="16FD686E" w14:textId="77777777" w:rsidR="00B74293" w:rsidRPr="00A278A5" w:rsidRDefault="00B74293">
            <w:pPr>
              <w:spacing w:line="240" w:lineRule="atLeast"/>
              <w:rPr>
                <w:rFonts w:ascii="Aptos Display" w:hAnsi="Aptos Display" w:cs="Arial"/>
                <w:color w:val="000000" w:themeColor="text1"/>
              </w:rPr>
            </w:pPr>
          </w:p>
          <w:p w14:paraId="08C023B4" w14:textId="77777777" w:rsidR="00B74293" w:rsidRPr="00A278A5" w:rsidRDefault="00B74293">
            <w:pPr>
              <w:spacing w:line="240" w:lineRule="atLeast"/>
              <w:rPr>
                <w:rFonts w:ascii="Aptos Display" w:hAnsi="Aptos Display" w:cs="Arial"/>
                <w:color w:val="000000" w:themeColor="text1"/>
              </w:rPr>
            </w:pPr>
          </w:p>
          <w:p w14:paraId="3050DEA7" w14:textId="77777777" w:rsidR="00B74293" w:rsidRPr="00A278A5" w:rsidRDefault="00B74293">
            <w:pPr>
              <w:spacing w:line="240" w:lineRule="atLeast"/>
              <w:rPr>
                <w:rFonts w:ascii="Aptos Display" w:hAnsi="Aptos Display" w:cs="Arial"/>
                <w:color w:val="000000" w:themeColor="text1"/>
              </w:rPr>
            </w:pPr>
          </w:p>
          <w:p w14:paraId="5C30943A"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SK2</w:t>
            </w:r>
          </w:p>
          <w:p w14:paraId="52009A22" w14:textId="77777777" w:rsidR="00B74293" w:rsidRPr="00A278A5" w:rsidRDefault="00B74293">
            <w:pPr>
              <w:spacing w:line="240" w:lineRule="atLeast"/>
              <w:rPr>
                <w:rFonts w:ascii="Aptos Display" w:hAnsi="Aptos Display" w:cs="Arial"/>
                <w:color w:val="000000" w:themeColor="text1"/>
              </w:rPr>
            </w:pPr>
          </w:p>
          <w:p w14:paraId="541D6411" w14:textId="77777777" w:rsidR="00B74293" w:rsidRPr="00A278A5" w:rsidRDefault="00B74293">
            <w:pPr>
              <w:spacing w:line="240" w:lineRule="atLeast"/>
              <w:rPr>
                <w:rFonts w:ascii="Aptos Display" w:hAnsi="Aptos Display" w:cs="Arial"/>
                <w:color w:val="000000" w:themeColor="text1"/>
              </w:rPr>
            </w:pPr>
          </w:p>
          <w:p w14:paraId="2FE1B086"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SK3</w:t>
            </w:r>
          </w:p>
          <w:p w14:paraId="5F0497B4" w14:textId="77777777" w:rsidR="00B74293" w:rsidRPr="00A278A5" w:rsidRDefault="00B74293">
            <w:pPr>
              <w:spacing w:line="240" w:lineRule="atLeast"/>
              <w:rPr>
                <w:rFonts w:ascii="Aptos Display" w:hAnsi="Aptos Display" w:cs="Arial"/>
                <w:color w:val="000000" w:themeColor="text1"/>
              </w:rPr>
            </w:pPr>
          </w:p>
          <w:p w14:paraId="28E42502"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SK4</w:t>
            </w:r>
          </w:p>
          <w:p w14:paraId="02EC21CF" w14:textId="77777777" w:rsidR="00B74293" w:rsidRPr="00A278A5" w:rsidRDefault="00B74293">
            <w:pPr>
              <w:spacing w:line="240" w:lineRule="atLeast"/>
              <w:rPr>
                <w:rFonts w:ascii="Aptos Display" w:hAnsi="Aptos Display" w:cs="Arial"/>
                <w:color w:val="000000" w:themeColor="text1"/>
              </w:rPr>
            </w:pPr>
          </w:p>
          <w:p w14:paraId="44B65C06"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SK5</w:t>
            </w:r>
          </w:p>
          <w:p w14:paraId="347DF848" w14:textId="77777777" w:rsidR="00B74293" w:rsidRPr="00A278A5" w:rsidRDefault="00B74293">
            <w:pPr>
              <w:spacing w:line="240" w:lineRule="atLeast"/>
              <w:rPr>
                <w:rFonts w:ascii="Aptos Display" w:hAnsi="Aptos Display" w:cs="Arial"/>
                <w:color w:val="000000" w:themeColor="text1"/>
              </w:rPr>
            </w:pPr>
          </w:p>
          <w:p w14:paraId="305D60F4" w14:textId="77777777" w:rsidR="00B74293" w:rsidRPr="00A278A5" w:rsidRDefault="00B74293">
            <w:pPr>
              <w:spacing w:line="240" w:lineRule="atLeast"/>
              <w:rPr>
                <w:rFonts w:ascii="Aptos Display" w:hAnsi="Aptos Display" w:cs="Arial"/>
                <w:color w:val="000000" w:themeColor="text1"/>
              </w:rPr>
            </w:pPr>
          </w:p>
          <w:p w14:paraId="3005B054" w14:textId="7D6C7E10"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SK6</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1940EF78" w14:textId="77777777" w:rsidR="00B74293" w:rsidRPr="00A278A5" w:rsidRDefault="00B74293">
            <w:pPr>
              <w:spacing w:line="240" w:lineRule="atLeast"/>
              <w:rPr>
                <w:rFonts w:ascii="Aptos Display" w:hAnsi="Aptos Display" w:cs="Arial"/>
                <w:color w:val="000000" w:themeColor="text1"/>
              </w:rPr>
            </w:pPr>
          </w:p>
          <w:p w14:paraId="454FBA94" w14:textId="25BE86AA"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Comprehensive knowledge of apprenticeship standards and government funding for apprenticeships </w:t>
            </w:r>
          </w:p>
          <w:p w14:paraId="1EB59230" w14:textId="77777777" w:rsidR="00B74293" w:rsidRPr="00A278A5" w:rsidRDefault="00B74293">
            <w:pPr>
              <w:spacing w:line="240" w:lineRule="atLeast"/>
              <w:rPr>
                <w:rFonts w:ascii="Aptos Display" w:hAnsi="Aptos Display" w:cs="Arial"/>
                <w:color w:val="000000" w:themeColor="text1"/>
              </w:rPr>
            </w:pPr>
          </w:p>
          <w:p w14:paraId="36B60DC9"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Good knowledge of qualifications and delivery of qualifications across variety of delivery models </w:t>
            </w:r>
          </w:p>
          <w:p w14:paraId="013BA367" w14:textId="77777777" w:rsidR="00B74293" w:rsidRPr="00A278A5" w:rsidRDefault="00B74293">
            <w:pPr>
              <w:spacing w:line="240" w:lineRule="atLeast"/>
              <w:rPr>
                <w:rFonts w:ascii="Aptos Display" w:hAnsi="Aptos Display" w:cs="Arial"/>
                <w:color w:val="000000" w:themeColor="text1"/>
              </w:rPr>
            </w:pPr>
          </w:p>
          <w:p w14:paraId="67F84F8D"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Ability to support learners on a 1:1 basis</w:t>
            </w:r>
          </w:p>
          <w:p w14:paraId="3C10C9B6" w14:textId="77777777" w:rsidR="00B74293" w:rsidRPr="00A278A5" w:rsidRDefault="00B74293">
            <w:pPr>
              <w:spacing w:line="240" w:lineRule="atLeast"/>
              <w:rPr>
                <w:rFonts w:ascii="Aptos Display" w:hAnsi="Aptos Display" w:cs="Arial"/>
                <w:color w:val="000000" w:themeColor="text1"/>
              </w:rPr>
            </w:pPr>
          </w:p>
          <w:p w14:paraId="6B17293A"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Ability to support and advise employers </w:t>
            </w:r>
          </w:p>
          <w:p w14:paraId="7295754D" w14:textId="77777777" w:rsidR="00B74293" w:rsidRPr="00A278A5" w:rsidRDefault="00B74293">
            <w:pPr>
              <w:spacing w:line="240" w:lineRule="atLeast"/>
              <w:rPr>
                <w:rFonts w:ascii="Aptos Display" w:hAnsi="Aptos Display" w:cs="Arial"/>
                <w:color w:val="000000" w:themeColor="text1"/>
              </w:rPr>
            </w:pPr>
          </w:p>
          <w:p w14:paraId="6AC20614"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Knowledge of key subjects such as prevent, equality and diversity and health and safety.</w:t>
            </w:r>
          </w:p>
          <w:p w14:paraId="038DF8AD" w14:textId="77777777" w:rsidR="00B74293" w:rsidRPr="00A278A5" w:rsidRDefault="00B74293">
            <w:pPr>
              <w:spacing w:line="240" w:lineRule="atLeast"/>
              <w:rPr>
                <w:rFonts w:ascii="Aptos Display" w:hAnsi="Aptos Display" w:cs="Arial"/>
                <w:color w:val="000000" w:themeColor="text1"/>
              </w:rPr>
            </w:pPr>
          </w:p>
          <w:p w14:paraId="3A00BCCB"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Ability to identify business opportunities when working with learners and employers </w:t>
            </w:r>
          </w:p>
          <w:p w14:paraId="4C862987" w14:textId="77777777" w:rsidR="00B74293" w:rsidRPr="00A278A5" w:rsidRDefault="00B74293">
            <w:pPr>
              <w:spacing w:line="240" w:lineRule="atLeast"/>
              <w:rPr>
                <w:rFonts w:ascii="Aptos Display" w:hAnsi="Aptos Display" w:cs="Arial"/>
                <w:color w:val="000000" w:themeColor="text1"/>
              </w:rPr>
            </w:pPr>
          </w:p>
          <w:p w14:paraId="307017E4" w14:textId="77777777" w:rsidR="00B74293" w:rsidRPr="00A278A5" w:rsidRDefault="00B74293">
            <w:pPr>
              <w:spacing w:line="240" w:lineRule="atLeast"/>
              <w:rPr>
                <w:rFonts w:ascii="Aptos Display" w:hAnsi="Aptos Display" w:cs="Arial"/>
                <w:color w:val="000000" w:themeColor="text1"/>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64CAB794" w14:textId="77777777" w:rsidR="00B74293" w:rsidRPr="00A278A5" w:rsidRDefault="00B74293">
            <w:pPr>
              <w:spacing w:line="240" w:lineRule="atLeast"/>
              <w:rPr>
                <w:rFonts w:ascii="Aptos Display" w:hAnsi="Aptos Display" w:cs="Arial"/>
                <w:color w:val="000000" w:themeColor="text1"/>
              </w:rPr>
            </w:pPr>
          </w:p>
          <w:p w14:paraId="15AF43BD"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Essential </w:t>
            </w:r>
          </w:p>
          <w:p w14:paraId="7C11A9CB" w14:textId="77777777" w:rsidR="00B74293" w:rsidRPr="00A278A5" w:rsidRDefault="00B74293" w:rsidP="00B74293">
            <w:pPr>
              <w:spacing w:line="240" w:lineRule="atLeast"/>
              <w:rPr>
                <w:rFonts w:ascii="Aptos Display" w:hAnsi="Aptos Display" w:cs="Arial"/>
                <w:color w:val="000000" w:themeColor="text1"/>
              </w:rPr>
            </w:pPr>
          </w:p>
          <w:p w14:paraId="73626FB7" w14:textId="77777777" w:rsidR="00B74293" w:rsidRPr="00A278A5" w:rsidRDefault="00B74293" w:rsidP="00B74293">
            <w:pPr>
              <w:spacing w:line="240" w:lineRule="atLeast"/>
              <w:rPr>
                <w:rFonts w:ascii="Aptos Display" w:hAnsi="Aptos Display" w:cs="Arial"/>
                <w:color w:val="000000" w:themeColor="text1"/>
              </w:rPr>
            </w:pPr>
          </w:p>
          <w:p w14:paraId="0D0F1A6D" w14:textId="77777777" w:rsidR="00B74293" w:rsidRPr="00A278A5" w:rsidRDefault="00B74293" w:rsidP="00B74293">
            <w:pPr>
              <w:spacing w:line="240" w:lineRule="atLeast"/>
              <w:rPr>
                <w:rFonts w:ascii="Aptos Display" w:hAnsi="Aptos Display" w:cs="Arial"/>
                <w:color w:val="000000" w:themeColor="text1"/>
              </w:rPr>
            </w:pPr>
          </w:p>
          <w:p w14:paraId="740D6671"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03BC32EF" w14:textId="77777777" w:rsidR="00B74293" w:rsidRPr="00A278A5" w:rsidRDefault="00B74293" w:rsidP="00B74293">
            <w:pPr>
              <w:spacing w:line="240" w:lineRule="atLeast"/>
              <w:rPr>
                <w:rFonts w:ascii="Aptos Display" w:hAnsi="Aptos Display" w:cs="Arial"/>
                <w:color w:val="000000" w:themeColor="text1"/>
              </w:rPr>
            </w:pPr>
          </w:p>
          <w:p w14:paraId="5B068846" w14:textId="77777777" w:rsidR="00B74293" w:rsidRPr="00A278A5" w:rsidRDefault="00B74293" w:rsidP="00B74293">
            <w:pPr>
              <w:spacing w:line="240" w:lineRule="atLeast"/>
              <w:rPr>
                <w:rFonts w:ascii="Aptos Display" w:hAnsi="Aptos Display" w:cs="Arial"/>
                <w:color w:val="000000" w:themeColor="text1"/>
              </w:rPr>
            </w:pPr>
          </w:p>
          <w:p w14:paraId="46635A9D"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1FCB7C0D" w14:textId="77777777" w:rsidR="00B74293" w:rsidRPr="00A278A5" w:rsidRDefault="00B74293" w:rsidP="00B74293">
            <w:pPr>
              <w:spacing w:line="240" w:lineRule="atLeast"/>
              <w:rPr>
                <w:rFonts w:ascii="Aptos Display" w:hAnsi="Aptos Display" w:cs="Arial"/>
                <w:color w:val="000000" w:themeColor="text1"/>
              </w:rPr>
            </w:pPr>
          </w:p>
          <w:p w14:paraId="66FE0A3D"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1BE87460" w14:textId="77777777" w:rsidR="00B74293" w:rsidRPr="00A278A5" w:rsidRDefault="00B74293" w:rsidP="00B74293">
            <w:pPr>
              <w:spacing w:line="240" w:lineRule="atLeast"/>
              <w:rPr>
                <w:rFonts w:ascii="Aptos Display" w:hAnsi="Aptos Display" w:cs="Arial"/>
                <w:color w:val="000000" w:themeColor="text1"/>
              </w:rPr>
            </w:pPr>
          </w:p>
          <w:p w14:paraId="76D9792C"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7DB234CF" w14:textId="77777777" w:rsidR="00B74293" w:rsidRPr="00A278A5" w:rsidRDefault="00B74293" w:rsidP="00B74293">
            <w:pPr>
              <w:spacing w:line="240" w:lineRule="atLeast"/>
              <w:rPr>
                <w:rFonts w:ascii="Aptos Display" w:hAnsi="Aptos Display" w:cs="Arial"/>
                <w:color w:val="000000" w:themeColor="text1"/>
              </w:rPr>
            </w:pPr>
          </w:p>
          <w:p w14:paraId="0D4FA6F6" w14:textId="77777777" w:rsidR="00B74293" w:rsidRPr="00A278A5" w:rsidRDefault="00B74293" w:rsidP="00B74293">
            <w:pPr>
              <w:spacing w:line="240" w:lineRule="atLeast"/>
              <w:rPr>
                <w:rFonts w:ascii="Aptos Display" w:hAnsi="Aptos Display" w:cs="Arial"/>
                <w:color w:val="000000" w:themeColor="text1"/>
              </w:rPr>
            </w:pPr>
          </w:p>
          <w:p w14:paraId="2DCB5BFD" w14:textId="77777777" w:rsidR="00B74293" w:rsidRPr="00A278A5" w:rsidRDefault="00B74293" w:rsidP="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Desirable</w:t>
            </w:r>
          </w:p>
          <w:p w14:paraId="7D105357" w14:textId="77777777" w:rsidR="00B74293" w:rsidRPr="00A278A5" w:rsidRDefault="00B74293" w:rsidP="00B74293">
            <w:pPr>
              <w:spacing w:line="240" w:lineRule="atLeast"/>
              <w:rPr>
                <w:rFonts w:ascii="Aptos Display" w:hAnsi="Aptos Display" w:cs="Arial"/>
                <w:color w:val="000000" w:themeColor="text1"/>
              </w:rPr>
            </w:pPr>
          </w:p>
          <w:p w14:paraId="4FF1A48C" w14:textId="14506D8F" w:rsidR="00B74293" w:rsidRPr="00A278A5" w:rsidRDefault="00B74293" w:rsidP="00B74293">
            <w:pPr>
              <w:spacing w:line="240" w:lineRule="atLeast"/>
              <w:rPr>
                <w:rFonts w:ascii="Aptos Display" w:hAnsi="Aptos Display" w:cs="Arial"/>
                <w:color w:val="000000" w:themeColor="text1"/>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04426B66" w14:textId="77777777" w:rsidR="00B74293" w:rsidRPr="00A278A5" w:rsidRDefault="00B74293">
            <w:pPr>
              <w:spacing w:line="240" w:lineRule="atLeast"/>
              <w:rPr>
                <w:rFonts w:ascii="Aptos Display" w:hAnsi="Aptos Display" w:cs="Arial"/>
                <w:color w:val="000000" w:themeColor="text1"/>
              </w:rPr>
            </w:pPr>
          </w:p>
          <w:p w14:paraId="09C8A41F"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092D6028" w14:textId="77777777" w:rsidR="00B74293" w:rsidRPr="00A278A5" w:rsidRDefault="00B74293">
            <w:pPr>
              <w:spacing w:line="240" w:lineRule="atLeast"/>
              <w:rPr>
                <w:rFonts w:ascii="Aptos Display" w:hAnsi="Aptos Display" w:cs="Arial"/>
                <w:color w:val="000000" w:themeColor="text1"/>
              </w:rPr>
            </w:pPr>
          </w:p>
          <w:p w14:paraId="0CE67B57" w14:textId="77777777" w:rsidR="00B74293" w:rsidRPr="00A278A5" w:rsidRDefault="00B74293">
            <w:pPr>
              <w:spacing w:line="240" w:lineRule="atLeast"/>
              <w:rPr>
                <w:rFonts w:ascii="Aptos Display" w:hAnsi="Aptos Display" w:cs="Arial"/>
                <w:color w:val="000000" w:themeColor="text1"/>
              </w:rPr>
            </w:pPr>
          </w:p>
          <w:p w14:paraId="55094A1E" w14:textId="77777777" w:rsidR="00B74293" w:rsidRPr="00A278A5" w:rsidRDefault="00B74293">
            <w:pPr>
              <w:spacing w:line="240" w:lineRule="atLeast"/>
              <w:rPr>
                <w:rFonts w:ascii="Aptos Display" w:hAnsi="Aptos Display" w:cs="Arial"/>
                <w:color w:val="000000" w:themeColor="text1"/>
              </w:rPr>
            </w:pPr>
          </w:p>
          <w:p w14:paraId="606D4899"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3D1ECA59" w14:textId="77777777" w:rsidR="00B74293" w:rsidRPr="00A278A5" w:rsidRDefault="00B74293">
            <w:pPr>
              <w:spacing w:line="240" w:lineRule="atLeast"/>
              <w:rPr>
                <w:rFonts w:ascii="Aptos Display" w:hAnsi="Aptos Display" w:cs="Arial"/>
                <w:color w:val="000000" w:themeColor="text1"/>
              </w:rPr>
            </w:pPr>
          </w:p>
          <w:p w14:paraId="436D4605" w14:textId="77777777" w:rsidR="00B74293" w:rsidRPr="00A278A5" w:rsidRDefault="00B74293">
            <w:pPr>
              <w:spacing w:line="240" w:lineRule="atLeast"/>
              <w:rPr>
                <w:rFonts w:ascii="Aptos Display" w:hAnsi="Aptos Display" w:cs="Arial"/>
                <w:color w:val="000000" w:themeColor="text1"/>
              </w:rPr>
            </w:pPr>
          </w:p>
          <w:p w14:paraId="522410F2"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2AC28BC0" w14:textId="77777777" w:rsidR="00B74293" w:rsidRPr="00A278A5" w:rsidRDefault="00B74293">
            <w:pPr>
              <w:spacing w:line="240" w:lineRule="atLeast"/>
              <w:rPr>
                <w:rFonts w:ascii="Aptos Display" w:hAnsi="Aptos Display" w:cs="Arial"/>
                <w:color w:val="000000" w:themeColor="text1"/>
              </w:rPr>
            </w:pPr>
          </w:p>
          <w:p w14:paraId="0A43D1B1" w14:textId="77777777" w:rsidR="00B74293" w:rsidRPr="00A278A5" w:rsidRDefault="00B74293">
            <w:pPr>
              <w:spacing w:line="240" w:lineRule="atLeast"/>
              <w:rPr>
                <w:rFonts w:ascii="Aptos Display" w:hAnsi="Aptos Display" w:cs="Arial"/>
                <w:color w:val="000000" w:themeColor="text1"/>
              </w:rPr>
            </w:pPr>
          </w:p>
          <w:p w14:paraId="66D038C2"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31CE3FC5" w14:textId="77777777" w:rsidR="00B74293" w:rsidRPr="00A278A5" w:rsidRDefault="00B74293">
            <w:pPr>
              <w:spacing w:line="240" w:lineRule="atLeast"/>
              <w:rPr>
                <w:rFonts w:ascii="Aptos Display" w:hAnsi="Aptos Display" w:cs="Arial"/>
                <w:color w:val="000000" w:themeColor="text1"/>
              </w:rPr>
            </w:pPr>
          </w:p>
          <w:p w14:paraId="50713B5D"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56A39538" w14:textId="77777777" w:rsidR="00B74293" w:rsidRPr="00A278A5" w:rsidRDefault="00B74293">
            <w:pPr>
              <w:spacing w:line="240" w:lineRule="atLeast"/>
              <w:rPr>
                <w:rFonts w:ascii="Aptos Display" w:hAnsi="Aptos Display" w:cs="Arial"/>
                <w:color w:val="000000" w:themeColor="text1"/>
              </w:rPr>
            </w:pPr>
          </w:p>
          <w:p w14:paraId="1341B3C7" w14:textId="77777777" w:rsidR="00B74293" w:rsidRPr="00A278A5" w:rsidRDefault="00B74293">
            <w:pPr>
              <w:spacing w:line="240" w:lineRule="atLeast"/>
              <w:rPr>
                <w:rFonts w:ascii="Aptos Display" w:hAnsi="Aptos Display" w:cs="Arial"/>
                <w:color w:val="000000" w:themeColor="text1"/>
              </w:rPr>
            </w:pPr>
          </w:p>
          <w:p w14:paraId="5A9A9E9A"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031EE80C" w14:textId="77777777" w:rsidR="00B74293" w:rsidRPr="00A278A5" w:rsidRDefault="00B74293">
            <w:pPr>
              <w:spacing w:line="240" w:lineRule="atLeast"/>
              <w:rPr>
                <w:rFonts w:ascii="Aptos Display" w:hAnsi="Aptos Display" w:cs="Arial"/>
                <w:color w:val="000000" w:themeColor="text1"/>
              </w:rPr>
            </w:pPr>
          </w:p>
        </w:tc>
      </w:tr>
      <w:tr w:rsidR="00A278A5" w:rsidRPr="00A278A5" w14:paraId="51C35709" w14:textId="77777777" w:rsidTr="00A278A5">
        <w:trPr>
          <w:trHeight w:val="1670"/>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73896665" w14:textId="77777777" w:rsidR="00B74293" w:rsidRPr="00A278A5" w:rsidRDefault="00B74293">
            <w:pPr>
              <w:spacing w:line="240" w:lineRule="atLeast"/>
              <w:rPr>
                <w:rFonts w:ascii="Aptos Display" w:hAnsi="Aptos Display" w:cs="Arial"/>
                <w:color w:val="000000" w:themeColor="text1"/>
              </w:rPr>
            </w:pPr>
          </w:p>
          <w:p w14:paraId="792A2E1E" w14:textId="77777777" w:rsidR="00B74293" w:rsidRPr="00A278A5" w:rsidRDefault="00B74293">
            <w:pPr>
              <w:spacing w:line="240" w:lineRule="atLeast"/>
              <w:rPr>
                <w:rFonts w:ascii="Aptos Display" w:hAnsi="Aptos Display" w:cs="Arial"/>
                <w:b/>
                <w:color w:val="000000" w:themeColor="text1"/>
              </w:rPr>
            </w:pPr>
            <w:r w:rsidRPr="00A278A5">
              <w:rPr>
                <w:rFonts w:ascii="Aptos Display" w:hAnsi="Aptos Display" w:cs="Arial"/>
                <w:b/>
                <w:color w:val="000000" w:themeColor="text1"/>
              </w:rPr>
              <w:t>Personal Qualities</w:t>
            </w:r>
          </w:p>
          <w:p w14:paraId="623837CC" w14:textId="77777777" w:rsidR="00B74293" w:rsidRPr="00A278A5" w:rsidRDefault="00B74293">
            <w:pPr>
              <w:spacing w:line="240" w:lineRule="atLeast"/>
              <w:rPr>
                <w:rFonts w:ascii="Aptos Display" w:hAnsi="Aptos Display" w:cs="Arial"/>
                <w:color w:val="000000" w:themeColor="text1"/>
              </w:rPr>
            </w:pPr>
          </w:p>
          <w:p w14:paraId="21C1738A"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Includes any specific physical requirements of the post – (subject to the provisions of the Equality Act)</w:t>
            </w:r>
          </w:p>
          <w:p w14:paraId="157A343A" w14:textId="77777777" w:rsidR="00B74293" w:rsidRPr="00A278A5" w:rsidRDefault="00B74293">
            <w:pPr>
              <w:spacing w:line="240" w:lineRule="atLeast"/>
              <w:rPr>
                <w:rFonts w:ascii="Aptos Display" w:hAnsi="Aptos Display" w:cs="Arial"/>
                <w:color w:val="000000" w:themeColor="text1"/>
              </w:rPr>
            </w:pPr>
          </w:p>
        </w:tc>
        <w:tc>
          <w:tcPr>
            <w:tcW w:w="683" w:type="dxa"/>
            <w:tcBorders>
              <w:top w:val="single" w:sz="4" w:space="0" w:color="auto"/>
              <w:left w:val="single" w:sz="4" w:space="0" w:color="auto"/>
              <w:bottom w:val="single" w:sz="4" w:space="0" w:color="auto"/>
              <w:right w:val="single" w:sz="4" w:space="0" w:color="auto"/>
            </w:tcBorders>
          </w:tcPr>
          <w:p w14:paraId="79EA6B27" w14:textId="77777777" w:rsidR="00B74293" w:rsidRPr="00A278A5" w:rsidRDefault="00B74293">
            <w:pPr>
              <w:spacing w:line="240" w:lineRule="atLeast"/>
              <w:rPr>
                <w:rFonts w:ascii="Aptos Display" w:hAnsi="Aptos Display" w:cs="Arial"/>
                <w:color w:val="000000" w:themeColor="text1"/>
              </w:rPr>
            </w:pPr>
          </w:p>
          <w:p w14:paraId="2BB06A9A" w14:textId="77777777" w:rsidR="00B74293"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PQ1</w:t>
            </w:r>
          </w:p>
          <w:p w14:paraId="6D0BD09F" w14:textId="77777777" w:rsidR="00A278A5" w:rsidRPr="00A278A5" w:rsidRDefault="00A278A5">
            <w:pPr>
              <w:spacing w:line="240" w:lineRule="atLeast"/>
              <w:rPr>
                <w:rFonts w:ascii="Aptos Display" w:hAnsi="Aptos Display" w:cs="Arial"/>
                <w:color w:val="000000" w:themeColor="text1"/>
              </w:rPr>
            </w:pPr>
          </w:p>
          <w:p w14:paraId="1C9ECD65" w14:textId="77777777" w:rsidR="00A278A5"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PQ2</w:t>
            </w:r>
          </w:p>
          <w:p w14:paraId="42435088" w14:textId="77777777" w:rsidR="00A278A5" w:rsidRPr="00A278A5" w:rsidRDefault="00A278A5">
            <w:pPr>
              <w:spacing w:line="240" w:lineRule="atLeast"/>
              <w:rPr>
                <w:rFonts w:ascii="Aptos Display" w:hAnsi="Aptos Display" w:cs="Arial"/>
                <w:color w:val="000000" w:themeColor="text1"/>
              </w:rPr>
            </w:pPr>
          </w:p>
          <w:p w14:paraId="35D9E08C" w14:textId="77777777" w:rsidR="00A278A5"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PQ3</w:t>
            </w:r>
          </w:p>
          <w:p w14:paraId="3D6BF36F" w14:textId="77777777" w:rsidR="00A278A5" w:rsidRPr="00A278A5" w:rsidRDefault="00A278A5">
            <w:pPr>
              <w:spacing w:line="240" w:lineRule="atLeast"/>
              <w:rPr>
                <w:rFonts w:ascii="Aptos Display" w:hAnsi="Aptos Display" w:cs="Arial"/>
                <w:color w:val="000000" w:themeColor="text1"/>
              </w:rPr>
            </w:pPr>
          </w:p>
          <w:p w14:paraId="27BA7F28" w14:textId="77777777" w:rsidR="00A278A5"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PQ4</w:t>
            </w:r>
          </w:p>
          <w:p w14:paraId="5DE9AC0E" w14:textId="77777777" w:rsidR="00A278A5" w:rsidRPr="00A278A5" w:rsidRDefault="00A278A5">
            <w:pPr>
              <w:spacing w:line="240" w:lineRule="atLeast"/>
              <w:rPr>
                <w:rFonts w:ascii="Aptos Display" w:hAnsi="Aptos Display" w:cs="Arial"/>
                <w:color w:val="000000" w:themeColor="text1"/>
              </w:rPr>
            </w:pPr>
          </w:p>
          <w:p w14:paraId="6EA1F449" w14:textId="07D000D3" w:rsidR="00A278A5"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PQ5</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067A3F4" w14:textId="77777777" w:rsidR="00B74293" w:rsidRPr="00A278A5" w:rsidRDefault="00B74293">
            <w:pPr>
              <w:spacing w:line="240" w:lineRule="atLeast"/>
              <w:rPr>
                <w:rFonts w:ascii="Aptos Display" w:hAnsi="Aptos Display" w:cs="Arial"/>
                <w:color w:val="000000" w:themeColor="text1"/>
              </w:rPr>
            </w:pPr>
          </w:p>
          <w:p w14:paraId="0C32464D" w14:textId="03431ACC"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Proactive, adaptable, flexible and organised </w:t>
            </w:r>
          </w:p>
          <w:p w14:paraId="7FBFB868" w14:textId="77777777" w:rsidR="00B74293" w:rsidRPr="00A278A5" w:rsidRDefault="00B74293">
            <w:pPr>
              <w:spacing w:line="240" w:lineRule="atLeast"/>
              <w:rPr>
                <w:rFonts w:ascii="Aptos Display" w:hAnsi="Aptos Display" w:cs="Arial"/>
                <w:color w:val="000000" w:themeColor="text1"/>
              </w:rPr>
            </w:pPr>
          </w:p>
          <w:p w14:paraId="79127613"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Excellent communication skills and team player </w:t>
            </w:r>
          </w:p>
          <w:p w14:paraId="5448A053" w14:textId="77777777" w:rsidR="00B74293" w:rsidRPr="00A278A5" w:rsidRDefault="00B74293">
            <w:pPr>
              <w:spacing w:line="240" w:lineRule="atLeast"/>
              <w:rPr>
                <w:rFonts w:ascii="Aptos Display" w:hAnsi="Aptos Display" w:cs="Arial"/>
                <w:color w:val="000000" w:themeColor="text1"/>
              </w:rPr>
            </w:pPr>
          </w:p>
          <w:p w14:paraId="013B7FE0"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Innovative and creative </w:t>
            </w:r>
          </w:p>
          <w:p w14:paraId="62A5612E" w14:textId="77777777" w:rsidR="00B74293" w:rsidRPr="00A278A5" w:rsidRDefault="00B74293">
            <w:pPr>
              <w:spacing w:line="240" w:lineRule="atLeast"/>
              <w:rPr>
                <w:rFonts w:ascii="Aptos Display" w:hAnsi="Aptos Display" w:cs="Arial"/>
                <w:color w:val="000000" w:themeColor="text1"/>
              </w:rPr>
            </w:pPr>
          </w:p>
          <w:p w14:paraId="7D8E1360"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Good work ethic </w:t>
            </w:r>
          </w:p>
          <w:p w14:paraId="4E8A443B" w14:textId="77777777" w:rsidR="00B74293" w:rsidRPr="00A278A5" w:rsidRDefault="00B74293">
            <w:pPr>
              <w:spacing w:line="240" w:lineRule="atLeast"/>
              <w:rPr>
                <w:rFonts w:ascii="Aptos Display" w:hAnsi="Aptos Display" w:cs="Arial"/>
                <w:color w:val="000000" w:themeColor="text1"/>
              </w:rPr>
            </w:pPr>
          </w:p>
          <w:p w14:paraId="29687D1A" w14:textId="77777777" w:rsidR="00B74293" w:rsidRPr="00A278A5" w:rsidRDefault="00B74293">
            <w:pPr>
              <w:spacing w:line="240" w:lineRule="atLeast"/>
              <w:rPr>
                <w:rFonts w:ascii="Aptos Display" w:hAnsi="Aptos Display" w:cs="Arial"/>
                <w:color w:val="000000" w:themeColor="text1"/>
              </w:rPr>
            </w:pPr>
            <w:r w:rsidRPr="00A278A5">
              <w:rPr>
                <w:rFonts w:ascii="Aptos Display" w:hAnsi="Aptos Display" w:cs="Arial"/>
                <w:color w:val="000000" w:themeColor="text1"/>
              </w:rPr>
              <w:t xml:space="preserve">Committed and motivated to do a good job </w:t>
            </w:r>
          </w:p>
          <w:p w14:paraId="289416FA" w14:textId="77777777" w:rsidR="00B74293" w:rsidRPr="00A278A5" w:rsidRDefault="00B74293">
            <w:pPr>
              <w:spacing w:line="240" w:lineRule="atLeast"/>
              <w:rPr>
                <w:rFonts w:ascii="Aptos Display" w:hAnsi="Aptos Display" w:cs="Arial"/>
                <w:color w:val="000000" w:themeColor="text1"/>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4424811" w14:textId="77777777" w:rsidR="00B74293" w:rsidRPr="00A278A5" w:rsidRDefault="00B74293">
            <w:pPr>
              <w:spacing w:line="240" w:lineRule="atLeast"/>
              <w:rPr>
                <w:rFonts w:ascii="Aptos Display" w:hAnsi="Aptos Display" w:cs="Arial"/>
                <w:color w:val="000000" w:themeColor="text1"/>
              </w:rPr>
            </w:pPr>
          </w:p>
          <w:p w14:paraId="0DD38673" w14:textId="3EFC08F8" w:rsidR="00B74293"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6721FB49" w14:textId="77777777" w:rsidR="00A278A5" w:rsidRPr="00A278A5" w:rsidRDefault="00A278A5">
            <w:pPr>
              <w:spacing w:line="240" w:lineRule="atLeast"/>
              <w:rPr>
                <w:rFonts w:ascii="Aptos Display" w:hAnsi="Aptos Display" w:cs="Arial"/>
                <w:color w:val="000000" w:themeColor="text1"/>
              </w:rPr>
            </w:pPr>
          </w:p>
          <w:p w14:paraId="54809900" w14:textId="08670231" w:rsidR="00A278A5"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0DFD2ABC" w14:textId="77777777" w:rsidR="00A278A5" w:rsidRPr="00A278A5" w:rsidRDefault="00A278A5">
            <w:pPr>
              <w:spacing w:line="240" w:lineRule="atLeast"/>
              <w:rPr>
                <w:rFonts w:ascii="Aptos Display" w:hAnsi="Aptos Display" w:cs="Arial"/>
                <w:color w:val="000000" w:themeColor="text1"/>
              </w:rPr>
            </w:pPr>
          </w:p>
          <w:p w14:paraId="14416C07" w14:textId="31C84DD6" w:rsidR="00A278A5"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0D93EF67" w14:textId="77777777" w:rsidR="00A278A5" w:rsidRPr="00A278A5" w:rsidRDefault="00A278A5">
            <w:pPr>
              <w:spacing w:line="240" w:lineRule="atLeast"/>
              <w:rPr>
                <w:rFonts w:ascii="Aptos Display" w:hAnsi="Aptos Display" w:cs="Arial"/>
                <w:color w:val="000000" w:themeColor="text1"/>
              </w:rPr>
            </w:pPr>
          </w:p>
          <w:p w14:paraId="52A5A885" w14:textId="28F4CC23" w:rsidR="00A278A5" w:rsidRPr="00A278A5" w:rsidRDefault="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p w14:paraId="374B9ACD" w14:textId="77777777" w:rsidR="00A278A5" w:rsidRPr="00A278A5" w:rsidRDefault="00A278A5">
            <w:pPr>
              <w:spacing w:line="240" w:lineRule="atLeast"/>
              <w:rPr>
                <w:rFonts w:ascii="Aptos Display" w:hAnsi="Aptos Display" w:cs="Arial"/>
                <w:color w:val="000000" w:themeColor="text1"/>
              </w:rPr>
            </w:pPr>
          </w:p>
          <w:p w14:paraId="52727D33" w14:textId="16847FCF" w:rsidR="00B74293" w:rsidRPr="00A278A5" w:rsidRDefault="00A278A5" w:rsidP="00A278A5">
            <w:pPr>
              <w:spacing w:line="240" w:lineRule="atLeast"/>
              <w:rPr>
                <w:rFonts w:ascii="Aptos Display" w:hAnsi="Aptos Display" w:cs="Arial"/>
                <w:color w:val="000000" w:themeColor="text1"/>
              </w:rPr>
            </w:pPr>
            <w:r w:rsidRPr="00A278A5">
              <w:rPr>
                <w:rFonts w:ascii="Aptos Display" w:hAnsi="Aptos Display" w:cs="Arial"/>
                <w:color w:val="000000" w:themeColor="text1"/>
              </w:rPr>
              <w:t>Essential</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0D39E3B3" w14:textId="77777777" w:rsidR="00B74293" w:rsidRPr="00A278A5" w:rsidRDefault="00B74293">
            <w:pPr>
              <w:spacing w:line="240" w:lineRule="atLeast"/>
              <w:rPr>
                <w:rFonts w:ascii="Aptos Display" w:hAnsi="Aptos Display" w:cs="Arial"/>
                <w:color w:val="000000" w:themeColor="text1"/>
              </w:rPr>
            </w:pPr>
          </w:p>
          <w:p w14:paraId="3BDAC2B7" w14:textId="77777777" w:rsidR="00A278A5" w:rsidRPr="00A278A5" w:rsidRDefault="00A278A5" w:rsidP="00A278A5">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0DD44B0A" w14:textId="77777777" w:rsidR="00B74293" w:rsidRPr="00A278A5" w:rsidRDefault="00B74293">
            <w:pPr>
              <w:spacing w:line="240" w:lineRule="atLeast"/>
              <w:rPr>
                <w:rFonts w:ascii="Aptos Display" w:hAnsi="Aptos Display" w:cs="Arial"/>
                <w:color w:val="000000" w:themeColor="text1"/>
              </w:rPr>
            </w:pPr>
          </w:p>
          <w:p w14:paraId="244F7A0E" w14:textId="77777777" w:rsidR="00A278A5" w:rsidRPr="00A278A5" w:rsidRDefault="00A278A5" w:rsidP="00A278A5">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6F834507" w14:textId="77777777" w:rsidR="00A278A5" w:rsidRPr="00A278A5" w:rsidRDefault="00A278A5">
            <w:pPr>
              <w:spacing w:line="240" w:lineRule="atLeast"/>
              <w:rPr>
                <w:rFonts w:ascii="Aptos Display" w:hAnsi="Aptos Display" w:cs="Arial"/>
                <w:color w:val="000000" w:themeColor="text1"/>
              </w:rPr>
            </w:pPr>
          </w:p>
          <w:p w14:paraId="19FC1B5A" w14:textId="77777777" w:rsidR="00A278A5" w:rsidRPr="00A278A5" w:rsidRDefault="00A278A5" w:rsidP="00A278A5">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6AC4446C" w14:textId="77777777" w:rsidR="00A278A5" w:rsidRPr="00A278A5" w:rsidRDefault="00A278A5">
            <w:pPr>
              <w:spacing w:line="240" w:lineRule="atLeast"/>
              <w:rPr>
                <w:rFonts w:ascii="Aptos Display" w:hAnsi="Aptos Display" w:cs="Arial"/>
                <w:color w:val="000000" w:themeColor="text1"/>
              </w:rPr>
            </w:pPr>
          </w:p>
          <w:p w14:paraId="0681C0F9" w14:textId="77777777" w:rsidR="00A278A5" w:rsidRPr="00A278A5" w:rsidRDefault="00A278A5" w:rsidP="00A278A5">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7195B270" w14:textId="77777777" w:rsidR="00A278A5" w:rsidRPr="00A278A5" w:rsidRDefault="00A278A5">
            <w:pPr>
              <w:spacing w:line="240" w:lineRule="atLeast"/>
              <w:rPr>
                <w:rFonts w:ascii="Aptos Display" w:hAnsi="Aptos Display" w:cs="Arial"/>
                <w:color w:val="000000" w:themeColor="text1"/>
              </w:rPr>
            </w:pPr>
          </w:p>
          <w:p w14:paraId="16EB7597" w14:textId="77777777" w:rsidR="00A278A5" w:rsidRPr="00A278A5" w:rsidRDefault="00A278A5" w:rsidP="00A278A5">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Task</w:t>
            </w:r>
          </w:p>
          <w:p w14:paraId="00E0F929" w14:textId="77777777" w:rsidR="00A278A5" w:rsidRPr="00A278A5" w:rsidRDefault="00A278A5">
            <w:pPr>
              <w:spacing w:line="240" w:lineRule="atLeast"/>
              <w:rPr>
                <w:rFonts w:ascii="Aptos Display" w:hAnsi="Aptos Display" w:cs="Arial"/>
                <w:color w:val="000000" w:themeColor="text1"/>
              </w:rPr>
            </w:pPr>
          </w:p>
        </w:tc>
      </w:tr>
      <w:tr w:rsidR="00A278A5" w:rsidRPr="00A278A5" w14:paraId="743DAE8F" w14:textId="77777777" w:rsidTr="00A278A5">
        <w:trPr>
          <w:trHeight w:val="1670"/>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259D3906" w14:textId="77777777" w:rsidR="00B74293" w:rsidRPr="00A278A5" w:rsidRDefault="00B74293" w:rsidP="00B74293">
            <w:pPr>
              <w:spacing w:line="240" w:lineRule="atLeast"/>
              <w:rPr>
                <w:rFonts w:ascii="FS Me" w:hAnsi="FS Me" w:cs="Arial"/>
                <w:b/>
                <w:color w:val="000000" w:themeColor="text1"/>
                <w:sz w:val="22"/>
                <w:szCs w:val="22"/>
              </w:rPr>
            </w:pPr>
          </w:p>
          <w:p w14:paraId="1BA15195" w14:textId="77777777" w:rsidR="00B74293" w:rsidRPr="00A278A5" w:rsidRDefault="00B74293" w:rsidP="00B74293">
            <w:pPr>
              <w:spacing w:line="240" w:lineRule="atLeast"/>
              <w:rPr>
                <w:rFonts w:ascii="FS Me" w:hAnsi="FS Me" w:cs="Arial"/>
                <w:b/>
                <w:color w:val="000000" w:themeColor="text1"/>
                <w:sz w:val="22"/>
                <w:szCs w:val="22"/>
              </w:rPr>
            </w:pPr>
            <w:r w:rsidRPr="00A278A5">
              <w:rPr>
                <w:rFonts w:ascii="FS Me" w:hAnsi="FS Me" w:cs="Arial"/>
                <w:b/>
                <w:color w:val="000000" w:themeColor="text1"/>
                <w:sz w:val="22"/>
                <w:szCs w:val="22"/>
              </w:rPr>
              <w:t>Suitability to work with children, young people and vulnerable adults</w:t>
            </w:r>
          </w:p>
          <w:p w14:paraId="16C36FAA" w14:textId="77777777" w:rsidR="00B74293" w:rsidRPr="00A278A5" w:rsidRDefault="00B74293" w:rsidP="00B74293">
            <w:pPr>
              <w:spacing w:line="240" w:lineRule="atLeast"/>
              <w:rPr>
                <w:rFonts w:ascii="FS Me" w:hAnsi="FS Me" w:cs="Arial"/>
                <w:b/>
                <w:color w:val="000000" w:themeColor="text1"/>
                <w:sz w:val="22"/>
                <w:szCs w:val="22"/>
              </w:rPr>
            </w:pPr>
          </w:p>
          <w:p w14:paraId="629F7884"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Issues relating to safeguarding and promoting the welfare of children, young people and vulnerable adults</w:t>
            </w:r>
          </w:p>
          <w:p w14:paraId="67E92CD3" w14:textId="2403172F" w:rsidR="00B74293" w:rsidRPr="00A278A5" w:rsidRDefault="00B74293" w:rsidP="00B74293">
            <w:pPr>
              <w:spacing w:line="240" w:lineRule="atLeast"/>
              <w:rPr>
                <w:rFonts w:ascii="Aptos Display" w:hAnsi="Aptos Display" w:cs="Arial"/>
                <w:color w:val="000000" w:themeColor="text1"/>
              </w:rPr>
            </w:pPr>
          </w:p>
        </w:tc>
        <w:tc>
          <w:tcPr>
            <w:tcW w:w="683" w:type="dxa"/>
            <w:tcBorders>
              <w:top w:val="single" w:sz="4" w:space="0" w:color="auto"/>
              <w:left w:val="single" w:sz="4" w:space="0" w:color="auto"/>
              <w:bottom w:val="single" w:sz="4" w:space="0" w:color="auto"/>
              <w:right w:val="single" w:sz="4" w:space="0" w:color="auto"/>
            </w:tcBorders>
          </w:tcPr>
          <w:p w14:paraId="1ADF3CCB" w14:textId="77777777" w:rsidR="00B74293" w:rsidRPr="00A278A5" w:rsidRDefault="00B74293" w:rsidP="00B74293">
            <w:pPr>
              <w:spacing w:line="240" w:lineRule="atLeast"/>
              <w:rPr>
                <w:rFonts w:ascii="FS Me" w:hAnsi="FS Me" w:cs="Arial"/>
                <w:color w:val="000000" w:themeColor="text1"/>
                <w:sz w:val="22"/>
                <w:szCs w:val="22"/>
              </w:rPr>
            </w:pPr>
          </w:p>
          <w:p w14:paraId="012BED40"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CH1</w:t>
            </w:r>
          </w:p>
          <w:p w14:paraId="0D3957E4" w14:textId="77777777" w:rsidR="00B74293" w:rsidRPr="00A278A5" w:rsidRDefault="00B74293" w:rsidP="00B74293">
            <w:pPr>
              <w:spacing w:line="240" w:lineRule="atLeast"/>
              <w:rPr>
                <w:rFonts w:ascii="FS Me" w:hAnsi="FS Me" w:cs="Arial"/>
                <w:color w:val="000000" w:themeColor="text1"/>
                <w:sz w:val="22"/>
                <w:szCs w:val="22"/>
              </w:rPr>
            </w:pPr>
          </w:p>
          <w:p w14:paraId="6BED7CAD" w14:textId="77777777" w:rsidR="00B74293" w:rsidRPr="00A278A5" w:rsidRDefault="00B74293" w:rsidP="00B74293">
            <w:pPr>
              <w:spacing w:line="240" w:lineRule="atLeast"/>
              <w:rPr>
                <w:rFonts w:ascii="FS Me" w:hAnsi="FS Me" w:cs="Arial"/>
                <w:color w:val="000000" w:themeColor="text1"/>
                <w:sz w:val="22"/>
                <w:szCs w:val="22"/>
              </w:rPr>
            </w:pPr>
          </w:p>
          <w:p w14:paraId="10D4DCB1"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CH2</w:t>
            </w:r>
          </w:p>
          <w:p w14:paraId="51233A75" w14:textId="77777777" w:rsidR="00B74293" w:rsidRPr="00A278A5" w:rsidRDefault="00B74293" w:rsidP="00B74293">
            <w:pPr>
              <w:spacing w:line="240" w:lineRule="atLeast"/>
              <w:rPr>
                <w:rFonts w:ascii="FS Me" w:hAnsi="FS Me" w:cs="Arial"/>
                <w:color w:val="000000" w:themeColor="text1"/>
                <w:sz w:val="22"/>
                <w:szCs w:val="22"/>
              </w:rPr>
            </w:pPr>
          </w:p>
          <w:p w14:paraId="4F867145" w14:textId="77777777" w:rsidR="00B74293" w:rsidRPr="00A278A5" w:rsidRDefault="00B74293" w:rsidP="00B74293">
            <w:pPr>
              <w:spacing w:line="240" w:lineRule="atLeast"/>
              <w:rPr>
                <w:rFonts w:ascii="FS Me" w:hAnsi="FS Me" w:cs="Arial"/>
                <w:color w:val="000000" w:themeColor="text1"/>
                <w:sz w:val="22"/>
                <w:szCs w:val="22"/>
              </w:rPr>
            </w:pPr>
          </w:p>
          <w:p w14:paraId="73B44AF1" w14:textId="77777777" w:rsidR="00B74293" w:rsidRPr="00A278A5" w:rsidRDefault="00B74293" w:rsidP="00B74293">
            <w:pPr>
              <w:spacing w:line="240" w:lineRule="atLeast"/>
              <w:rPr>
                <w:rFonts w:ascii="FS Me" w:hAnsi="FS Me" w:cs="Arial"/>
                <w:color w:val="000000" w:themeColor="text1"/>
                <w:sz w:val="22"/>
                <w:szCs w:val="22"/>
              </w:rPr>
            </w:pPr>
          </w:p>
          <w:p w14:paraId="762CC3F9" w14:textId="6C016901" w:rsidR="00B74293" w:rsidRPr="00A278A5" w:rsidRDefault="00B74293" w:rsidP="00B74293">
            <w:pPr>
              <w:spacing w:line="240" w:lineRule="atLeast"/>
              <w:rPr>
                <w:rFonts w:ascii="Aptos Display" w:hAnsi="Aptos Display" w:cs="Arial"/>
                <w:color w:val="000000" w:themeColor="text1"/>
              </w:rPr>
            </w:pPr>
            <w:r w:rsidRPr="00A278A5">
              <w:rPr>
                <w:rFonts w:ascii="FS Me" w:hAnsi="FS Me" w:cs="Arial"/>
                <w:color w:val="000000" w:themeColor="text1"/>
                <w:sz w:val="22"/>
                <w:szCs w:val="22"/>
              </w:rPr>
              <w:t>CH3</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DB59376" w14:textId="77777777" w:rsidR="00B74293" w:rsidRPr="00A278A5" w:rsidRDefault="00B74293" w:rsidP="00B74293">
            <w:pPr>
              <w:spacing w:line="240" w:lineRule="atLeast"/>
              <w:rPr>
                <w:rFonts w:ascii="FS Me" w:hAnsi="FS Me" w:cs="Arial"/>
                <w:color w:val="000000" w:themeColor="text1"/>
                <w:sz w:val="22"/>
                <w:szCs w:val="22"/>
              </w:rPr>
            </w:pPr>
          </w:p>
          <w:p w14:paraId="09E6DE40" w14:textId="77777777" w:rsidR="00B74293" w:rsidRPr="00A278A5" w:rsidRDefault="00B74293" w:rsidP="00B74293">
            <w:pPr>
              <w:rPr>
                <w:rFonts w:ascii="FS Me" w:hAnsi="FS Me" w:cs="Arial"/>
                <w:color w:val="000000" w:themeColor="text1"/>
                <w:sz w:val="22"/>
                <w:szCs w:val="22"/>
              </w:rPr>
            </w:pPr>
            <w:r w:rsidRPr="00A278A5">
              <w:rPr>
                <w:rFonts w:ascii="FS Me" w:hAnsi="FS Me" w:cs="Arial"/>
                <w:color w:val="000000" w:themeColor="text1"/>
                <w:sz w:val="22"/>
                <w:szCs w:val="22"/>
              </w:rPr>
              <w:t>Motivation to work with children, young people and vulnerable adults</w:t>
            </w:r>
          </w:p>
          <w:p w14:paraId="78E9028E" w14:textId="77777777" w:rsidR="00B74293" w:rsidRPr="00A278A5" w:rsidRDefault="00B74293" w:rsidP="00B74293">
            <w:pPr>
              <w:rPr>
                <w:rFonts w:ascii="FS Me" w:hAnsi="FS Me" w:cs="Arial"/>
                <w:color w:val="000000" w:themeColor="text1"/>
                <w:sz w:val="22"/>
                <w:szCs w:val="22"/>
              </w:rPr>
            </w:pPr>
          </w:p>
          <w:p w14:paraId="1E140277" w14:textId="77777777" w:rsidR="00B74293" w:rsidRPr="00A278A5" w:rsidRDefault="00B74293" w:rsidP="00B74293">
            <w:pPr>
              <w:rPr>
                <w:rFonts w:ascii="FS Me" w:hAnsi="FS Me" w:cs="Arial"/>
                <w:color w:val="000000" w:themeColor="text1"/>
                <w:sz w:val="22"/>
                <w:szCs w:val="22"/>
              </w:rPr>
            </w:pPr>
            <w:r w:rsidRPr="00A278A5">
              <w:rPr>
                <w:rFonts w:ascii="FS Me" w:hAnsi="FS Me" w:cs="Arial"/>
                <w:color w:val="000000" w:themeColor="text1"/>
                <w:sz w:val="22"/>
                <w:szCs w:val="22"/>
              </w:rPr>
              <w:t>Ability to form and maintain appropriate relationships and personal boundaries with children, young people and vulnerable adults</w:t>
            </w:r>
          </w:p>
          <w:p w14:paraId="00AF52E5" w14:textId="77777777" w:rsidR="00B74293" w:rsidRPr="00A278A5" w:rsidRDefault="00B74293" w:rsidP="00B74293">
            <w:pPr>
              <w:rPr>
                <w:rFonts w:ascii="FS Me" w:hAnsi="FS Me" w:cs="Arial"/>
                <w:color w:val="000000" w:themeColor="text1"/>
                <w:sz w:val="22"/>
                <w:szCs w:val="22"/>
              </w:rPr>
            </w:pPr>
          </w:p>
          <w:p w14:paraId="610BCF7D" w14:textId="77777777" w:rsidR="00B74293" w:rsidRPr="00A278A5" w:rsidRDefault="00B74293" w:rsidP="00B74293">
            <w:pPr>
              <w:rPr>
                <w:rFonts w:ascii="FS Me" w:hAnsi="FS Me" w:cs="Arial"/>
                <w:color w:val="000000" w:themeColor="text1"/>
                <w:sz w:val="22"/>
                <w:szCs w:val="22"/>
              </w:rPr>
            </w:pPr>
            <w:r w:rsidRPr="00A278A5">
              <w:rPr>
                <w:rFonts w:ascii="FS Me" w:hAnsi="FS Me" w:cs="Arial"/>
                <w:color w:val="000000" w:themeColor="text1"/>
                <w:sz w:val="22"/>
                <w:szCs w:val="22"/>
              </w:rPr>
              <w:t>Emotional resilience with challenging behaviours</w:t>
            </w:r>
          </w:p>
          <w:p w14:paraId="606438B8" w14:textId="0D26346B" w:rsidR="00B74293" w:rsidRPr="00A278A5" w:rsidRDefault="00B74293" w:rsidP="00B74293">
            <w:pPr>
              <w:spacing w:line="240" w:lineRule="atLeast"/>
              <w:rPr>
                <w:rFonts w:ascii="Aptos Display" w:hAnsi="Aptos Display" w:cs="Arial"/>
                <w:color w:val="000000" w:themeColor="text1"/>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1D23E660" w14:textId="77777777" w:rsidR="00B74293" w:rsidRPr="00A278A5" w:rsidRDefault="00B74293" w:rsidP="00B74293">
            <w:pPr>
              <w:spacing w:line="240" w:lineRule="atLeast"/>
              <w:rPr>
                <w:rFonts w:ascii="FS Me" w:hAnsi="FS Me" w:cs="Arial"/>
                <w:color w:val="000000" w:themeColor="text1"/>
                <w:sz w:val="22"/>
                <w:szCs w:val="22"/>
              </w:rPr>
            </w:pPr>
          </w:p>
          <w:p w14:paraId="0549A867"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Essential</w:t>
            </w:r>
          </w:p>
          <w:p w14:paraId="75CE1B61" w14:textId="77777777" w:rsidR="00B74293" w:rsidRPr="00A278A5" w:rsidRDefault="00B74293" w:rsidP="00B74293">
            <w:pPr>
              <w:spacing w:line="240" w:lineRule="atLeast"/>
              <w:rPr>
                <w:rFonts w:ascii="FS Me" w:hAnsi="FS Me" w:cs="Arial"/>
                <w:color w:val="000000" w:themeColor="text1"/>
                <w:sz w:val="22"/>
                <w:szCs w:val="22"/>
              </w:rPr>
            </w:pPr>
          </w:p>
          <w:p w14:paraId="7EFD5FA1" w14:textId="77777777" w:rsidR="00B74293" w:rsidRPr="00A278A5" w:rsidRDefault="00B74293" w:rsidP="00B74293">
            <w:pPr>
              <w:spacing w:line="240" w:lineRule="atLeast"/>
              <w:rPr>
                <w:rFonts w:ascii="FS Me" w:hAnsi="FS Me" w:cs="Arial"/>
                <w:color w:val="000000" w:themeColor="text1"/>
                <w:sz w:val="22"/>
                <w:szCs w:val="22"/>
              </w:rPr>
            </w:pPr>
          </w:p>
          <w:p w14:paraId="594AAC62"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Essential</w:t>
            </w:r>
          </w:p>
          <w:p w14:paraId="20C4000C" w14:textId="77777777" w:rsidR="00B74293" w:rsidRPr="00A278A5" w:rsidRDefault="00B74293" w:rsidP="00B74293">
            <w:pPr>
              <w:spacing w:line="240" w:lineRule="atLeast"/>
              <w:rPr>
                <w:rFonts w:ascii="FS Me" w:hAnsi="FS Me" w:cs="Arial"/>
                <w:color w:val="000000" w:themeColor="text1"/>
                <w:sz w:val="22"/>
                <w:szCs w:val="22"/>
              </w:rPr>
            </w:pPr>
          </w:p>
          <w:p w14:paraId="1A429B09" w14:textId="77777777" w:rsidR="00B74293" w:rsidRPr="00A278A5" w:rsidRDefault="00B74293" w:rsidP="00B74293">
            <w:pPr>
              <w:spacing w:line="240" w:lineRule="atLeast"/>
              <w:rPr>
                <w:rFonts w:ascii="FS Me" w:hAnsi="FS Me" w:cs="Arial"/>
                <w:color w:val="000000" w:themeColor="text1"/>
                <w:sz w:val="22"/>
                <w:szCs w:val="22"/>
              </w:rPr>
            </w:pPr>
          </w:p>
          <w:p w14:paraId="08427779" w14:textId="77777777" w:rsidR="00B74293" w:rsidRPr="00A278A5" w:rsidRDefault="00B74293" w:rsidP="00B74293">
            <w:pPr>
              <w:spacing w:line="240" w:lineRule="atLeast"/>
              <w:rPr>
                <w:rFonts w:ascii="FS Me" w:hAnsi="FS Me" w:cs="Arial"/>
                <w:color w:val="000000" w:themeColor="text1"/>
                <w:sz w:val="22"/>
                <w:szCs w:val="22"/>
              </w:rPr>
            </w:pPr>
          </w:p>
          <w:p w14:paraId="78EE1034" w14:textId="77777777" w:rsidR="00B74293" w:rsidRPr="00A278A5" w:rsidRDefault="00B74293" w:rsidP="00B74293">
            <w:pPr>
              <w:spacing w:line="240" w:lineRule="atLeast"/>
              <w:rPr>
                <w:rFonts w:ascii="FS Me" w:hAnsi="FS Me" w:cs="Arial"/>
                <w:color w:val="000000" w:themeColor="text1"/>
                <w:sz w:val="22"/>
                <w:szCs w:val="22"/>
              </w:rPr>
            </w:pPr>
          </w:p>
          <w:p w14:paraId="7FE0E69F" w14:textId="5FF0A462" w:rsidR="00B74293" w:rsidRPr="00A278A5" w:rsidRDefault="00B74293" w:rsidP="00B74293">
            <w:pPr>
              <w:spacing w:line="240" w:lineRule="atLeast"/>
              <w:rPr>
                <w:rFonts w:ascii="Aptos Display" w:hAnsi="Aptos Display" w:cs="Arial"/>
                <w:color w:val="000000" w:themeColor="text1"/>
              </w:rPr>
            </w:pPr>
            <w:r w:rsidRPr="00A278A5">
              <w:rPr>
                <w:rFonts w:ascii="FS Me" w:hAnsi="FS Me" w:cs="Arial"/>
                <w:color w:val="000000" w:themeColor="text1"/>
                <w:sz w:val="22"/>
                <w:szCs w:val="22"/>
              </w:rPr>
              <w:t>Essential</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5453507" w14:textId="77777777" w:rsidR="00B74293" w:rsidRPr="00A278A5" w:rsidRDefault="00B74293" w:rsidP="00B74293">
            <w:pPr>
              <w:spacing w:line="240" w:lineRule="atLeast"/>
              <w:rPr>
                <w:rFonts w:ascii="FS Me" w:hAnsi="FS Me" w:cs="Arial"/>
                <w:color w:val="000000" w:themeColor="text1"/>
                <w:sz w:val="22"/>
                <w:szCs w:val="22"/>
              </w:rPr>
            </w:pPr>
          </w:p>
          <w:p w14:paraId="2B10461B"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References / DBS Check</w:t>
            </w:r>
          </w:p>
          <w:p w14:paraId="2A5E3740" w14:textId="77777777" w:rsidR="00B74293" w:rsidRPr="00A278A5" w:rsidRDefault="00B74293" w:rsidP="00B74293">
            <w:pPr>
              <w:spacing w:line="240" w:lineRule="atLeast"/>
              <w:rPr>
                <w:rFonts w:ascii="FS Me" w:hAnsi="FS Me" w:cs="Arial"/>
                <w:color w:val="000000" w:themeColor="text1"/>
                <w:sz w:val="22"/>
                <w:szCs w:val="22"/>
              </w:rPr>
            </w:pPr>
          </w:p>
          <w:p w14:paraId="7B7A69FD" w14:textId="77777777" w:rsidR="00B74293" w:rsidRPr="00A278A5" w:rsidRDefault="00B74293" w:rsidP="00B74293">
            <w:pPr>
              <w:spacing w:line="240" w:lineRule="atLeast"/>
              <w:rPr>
                <w:rFonts w:ascii="FS Me" w:hAnsi="FS Me" w:cs="Arial"/>
                <w:color w:val="000000" w:themeColor="text1"/>
                <w:sz w:val="22"/>
                <w:szCs w:val="22"/>
              </w:rPr>
            </w:pPr>
            <w:r w:rsidRPr="00A278A5">
              <w:rPr>
                <w:rFonts w:ascii="FS Me" w:hAnsi="FS Me" w:cs="Arial"/>
                <w:color w:val="000000" w:themeColor="text1"/>
                <w:sz w:val="22"/>
                <w:szCs w:val="22"/>
              </w:rPr>
              <w:t>Interview / References / DBS Check</w:t>
            </w:r>
          </w:p>
          <w:p w14:paraId="224103A7" w14:textId="77777777" w:rsidR="00B74293" w:rsidRPr="00A278A5" w:rsidRDefault="00B74293" w:rsidP="00B74293">
            <w:pPr>
              <w:spacing w:line="240" w:lineRule="atLeast"/>
              <w:rPr>
                <w:rFonts w:ascii="FS Me" w:hAnsi="FS Me" w:cs="Arial"/>
                <w:color w:val="000000" w:themeColor="text1"/>
                <w:sz w:val="22"/>
                <w:szCs w:val="22"/>
              </w:rPr>
            </w:pPr>
          </w:p>
          <w:p w14:paraId="3335D125" w14:textId="77777777" w:rsidR="00B74293" w:rsidRPr="00A278A5" w:rsidRDefault="00B74293" w:rsidP="00B74293">
            <w:pPr>
              <w:spacing w:line="240" w:lineRule="atLeast"/>
              <w:rPr>
                <w:rFonts w:ascii="FS Me" w:hAnsi="FS Me" w:cs="Arial"/>
                <w:color w:val="000000" w:themeColor="text1"/>
                <w:sz w:val="22"/>
                <w:szCs w:val="22"/>
              </w:rPr>
            </w:pPr>
          </w:p>
          <w:p w14:paraId="32A54A1D" w14:textId="77777777" w:rsidR="00B74293" w:rsidRPr="00A278A5" w:rsidRDefault="00B74293" w:rsidP="00B74293">
            <w:pPr>
              <w:spacing w:line="240" w:lineRule="atLeast"/>
              <w:rPr>
                <w:rFonts w:ascii="FS Me" w:hAnsi="FS Me" w:cs="Arial"/>
                <w:color w:val="000000" w:themeColor="text1"/>
                <w:sz w:val="22"/>
                <w:szCs w:val="22"/>
              </w:rPr>
            </w:pPr>
          </w:p>
          <w:p w14:paraId="158396D2" w14:textId="0A1913EE" w:rsidR="00B74293" w:rsidRPr="00A278A5" w:rsidRDefault="00B74293" w:rsidP="00B74293">
            <w:pPr>
              <w:spacing w:line="240" w:lineRule="atLeast"/>
              <w:rPr>
                <w:rFonts w:ascii="Aptos Display" w:hAnsi="Aptos Display" w:cs="Arial"/>
                <w:color w:val="000000" w:themeColor="text1"/>
              </w:rPr>
            </w:pPr>
            <w:r w:rsidRPr="00A278A5">
              <w:rPr>
                <w:rFonts w:ascii="FS Me" w:hAnsi="FS Me" w:cs="Arial"/>
                <w:color w:val="000000" w:themeColor="text1"/>
                <w:sz w:val="22"/>
                <w:szCs w:val="22"/>
              </w:rPr>
              <w:t>Interview / References / DBS Check</w:t>
            </w:r>
          </w:p>
        </w:tc>
      </w:tr>
    </w:tbl>
    <w:p w14:paraId="7D5E8D98" w14:textId="77777777" w:rsidR="005217B5" w:rsidRPr="00A278A5" w:rsidRDefault="005217B5" w:rsidP="005217B5">
      <w:pPr>
        <w:spacing w:line="240" w:lineRule="atLeast"/>
        <w:rPr>
          <w:rFonts w:ascii="Aptos Display" w:hAnsi="Aptos Display" w:cs="Arial"/>
          <w:color w:val="000000" w:themeColor="text1"/>
        </w:rPr>
      </w:pPr>
    </w:p>
    <w:sectPr w:rsidR="005217B5" w:rsidRPr="00A278A5" w:rsidSect="005217B5">
      <w:pgSz w:w="16840" w:h="11907" w:orient="landscape" w:code="9"/>
      <w:pgMar w:top="1440" w:right="1440" w:bottom="1440" w:left="720"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D1EF8" w14:textId="77777777" w:rsidR="00E464E7" w:rsidRDefault="00E464E7">
      <w:r>
        <w:separator/>
      </w:r>
    </w:p>
  </w:endnote>
  <w:endnote w:type="continuationSeparator" w:id="0">
    <w:p w14:paraId="4312B124" w14:textId="77777777" w:rsidR="00E464E7" w:rsidRDefault="00E4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5ED9" w14:textId="77777777" w:rsidR="005F5B93" w:rsidRDefault="005F5B93" w:rsidP="00720793">
    <w:pPr>
      <w:pStyle w:val="Footer"/>
      <w:rPr>
        <w:rFonts w:ascii="Aptos Display" w:hAnsi="Aptos Display" w:cs="Arial"/>
        <w:sz w:val="22"/>
        <w:szCs w:val="22"/>
      </w:rPr>
    </w:pPr>
    <w:r>
      <w:rPr>
        <w:rFonts w:ascii="Aptos Display" w:hAnsi="Aptos Display" w:cs="Arial"/>
        <w:sz w:val="22"/>
        <w:szCs w:val="22"/>
      </w:rPr>
      <w:t>Recruitment/HR/9-05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4EFB" w14:textId="77777777" w:rsidR="00E464E7" w:rsidRDefault="00E464E7">
      <w:r>
        <w:separator/>
      </w:r>
    </w:p>
  </w:footnote>
  <w:footnote w:type="continuationSeparator" w:id="0">
    <w:p w14:paraId="5859E536" w14:textId="77777777" w:rsidR="00E464E7" w:rsidRDefault="00E4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A3FB" w14:textId="77777777" w:rsidR="00ED2CDC" w:rsidRDefault="00ED2CDC">
    <w:pPr>
      <w:pStyle w:val="Header"/>
    </w:pPr>
  </w:p>
  <w:p w14:paraId="592C8F00" w14:textId="7900138F" w:rsidR="00ED2CDC" w:rsidRDefault="00A278A5" w:rsidP="00ED2CDC">
    <w:pPr>
      <w:pStyle w:val="Header"/>
      <w:jc w:val="center"/>
    </w:pPr>
    <w:r w:rsidRPr="008F3A16">
      <w:rPr>
        <w:noProof/>
        <w:lang w:eastAsia="en-GB"/>
      </w:rPr>
      <w:drawing>
        <wp:inline distT="0" distB="0" distL="0" distR="0" wp14:anchorId="743F0508" wp14:editId="6F2BA905">
          <wp:extent cx="2143125" cy="514350"/>
          <wp:effectExtent l="0" t="0" r="0" b="0"/>
          <wp:docPr id="1"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4"/>
    <w:lvl w:ilvl="0">
      <w:start w:val="1"/>
      <w:numFmt w:val="bullet"/>
      <w:lvlText w:val=""/>
      <w:lvlJc w:val="left"/>
      <w:pPr>
        <w:tabs>
          <w:tab w:val="num" w:pos="720"/>
        </w:tabs>
        <w:ind w:left="720" w:hanging="360"/>
      </w:pPr>
      <w:rPr>
        <w:rFonts w:ascii="Symbol" w:eastAsia="Symbol" w:hAnsi="Symbol"/>
        <w:b w:val="0"/>
        <w:i w:val="0"/>
        <w:strike w:val="0"/>
        <w:position w:val="0"/>
        <w:sz w:val="22"/>
        <w:u w:val="none"/>
        <w:shd w:val="clear" w:color="auto" w:fill="auto"/>
      </w:rPr>
    </w:lvl>
  </w:abstractNum>
  <w:abstractNum w:abstractNumId="2" w15:restartNumberingAfterBreak="0">
    <w:nsid w:val="00000003"/>
    <w:multiLevelType w:val="singleLevel"/>
    <w:tmpl w:val="00000006"/>
    <w:lvl w:ilvl="0">
      <w:start w:val="1"/>
      <w:numFmt w:val="bullet"/>
      <w:lvlText w:val=""/>
      <w:lvlJc w:val="left"/>
      <w:pPr>
        <w:tabs>
          <w:tab w:val="num" w:pos="360"/>
        </w:tabs>
        <w:ind w:left="360" w:hanging="270"/>
      </w:pPr>
      <w:rPr>
        <w:rFonts w:ascii="Symbol" w:eastAsia="Symbol" w:hAnsi="Symbol"/>
        <w:b w:val="0"/>
        <w:i w:val="0"/>
        <w:strike w:val="0"/>
        <w:position w:val="0"/>
        <w:sz w:val="22"/>
        <w:u w:val="none"/>
        <w:shd w:val="clear" w:color="auto" w:fill="auto"/>
      </w:rPr>
    </w:lvl>
  </w:abstractNum>
  <w:abstractNum w:abstractNumId="3" w15:restartNumberingAfterBreak="0">
    <w:nsid w:val="042772B4"/>
    <w:multiLevelType w:val="hybridMultilevel"/>
    <w:tmpl w:val="7E38AF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25120B"/>
    <w:multiLevelType w:val="multilevel"/>
    <w:tmpl w:val="E7B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B44DD"/>
    <w:multiLevelType w:val="hybridMultilevel"/>
    <w:tmpl w:val="DCFAFC0A"/>
    <w:lvl w:ilvl="0" w:tplc="CA1E53E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C707F"/>
    <w:multiLevelType w:val="hybridMultilevel"/>
    <w:tmpl w:val="F724E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911F64"/>
    <w:multiLevelType w:val="hybridMultilevel"/>
    <w:tmpl w:val="0E0644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BA7FBC"/>
    <w:multiLevelType w:val="hybridMultilevel"/>
    <w:tmpl w:val="62721C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FC3CE7"/>
    <w:multiLevelType w:val="hybridMultilevel"/>
    <w:tmpl w:val="6308AC9C"/>
    <w:lvl w:ilvl="0" w:tplc="00000006">
      <w:start w:val="1"/>
      <w:numFmt w:val="bullet"/>
      <w:lvlText w:val=""/>
      <w:lvlJc w:val="left"/>
      <w:pPr>
        <w:tabs>
          <w:tab w:val="num" w:pos="360"/>
        </w:tabs>
        <w:ind w:left="360" w:hanging="270"/>
      </w:pPr>
      <w:rPr>
        <w:rFonts w:ascii="Symbol" w:eastAsia="Symbol" w:hAnsi="Symbol"/>
        <w:b w:val="0"/>
        <w:i w:val="0"/>
        <w:strike w:val="0"/>
        <w:position w:val="0"/>
        <w:sz w:val="22"/>
        <w:u w:val="none"/>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84441F"/>
    <w:multiLevelType w:val="hybridMultilevel"/>
    <w:tmpl w:val="396C4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5FE1"/>
    <w:multiLevelType w:val="hybridMultilevel"/>
    <w:tmpl w:val="06BCD5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780728"/>
    <w:multiLevelType w:val="hybridMultilevel"/>
    <w:tmpl w:val="AEA0A894"/>
    <w:lvl w:ilvl="0" w:tplc="00000006">
      <w:start w:val="1"/>
      <w:numFmt w:val="bullet"/>
      <w:lvlText w:val=""/>
      <w:lvlJc w:val="left"/>
      <w:pPr>
        <w:tabs>
          <w:tab w:val="num" w:pos="360"/>
        </w:tabs>
        <w:ind w:left="360" w:hanging="270"/>
      </w:pPr>
      <w:rPr>
        <w:rFonts w:ascii="Symbol" w:eastAsia="Symbol" w:hAnsi="Symbol"/>
        <w:b w:val="0"/>
        <w:i w:val="0"/>
        <w:strike w:val="0"/>
        <w:position w:val="0"/>
        <w:sz w:val="22"/>
        <w:u w:val="none"/>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B1D1E"/>
    <w:multiLevelType w:val="hybridMultilevel"/>
    <w:tmpl w:val="633C4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B4202"/>
    <w:multiLevelType w:val="hybridMultilevel"/>
    <w:tmpl w:val="31F60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EB4E9C"/>
    <w:multiLevelType w:val="hybridMultilevel"/>
    <w:tmpl w:val="720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766FB"/>
    <w:multiLevelType w:val="hybridMultilevel"/>
    <w:tmpl w:val="CA7C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07098"/>
    <w:multiLevelType w:val="hybridMultilevel"/>
    <w:tmpl w:val="09BE1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A7E8B"/>
    <w:multiLevelType w:val="hybridMultilevel"/>
    <w:tmpl w:val="CEA04E7E"/>
    <w:lvl w:ilvl="0" w:tplc="00000006">
      <w:start w:val="1"/>
      <w:numFmt w:val="bullet"/>
      <w:lvlText w:val=""/>
      <w:lvlJc w:val="left"/>
      <w:pPr>
        <w:tabs>
          <w:tab w:val="num" w:pos="360"/>
        </w:tabs>
        <w:ind w:left="360" w:hanging="270"/>
      </w:pPr>
      <w:rPr>
        <w:rFonts w:ascii="Symbol" w:eastAsia="Symbol" w:hAnsi="Symbol"/>
        <w:b w:val="0"/>
        <w:i w:val="0"/>
        <w:strike w:val="0"/>
        <w:position w:val="0"/>
        <w:sz w:val="22"/>
        <w:u w:val="none"/>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87F3F"/>
    <w:multiLevelType w:val="hybridMultilevel"/>
    <w:tmpl w:val="C3D4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E1E84"/>
    <w:multiLevelType w:val="hybridMultilevel"/>
    <w:tmpl w:val="D770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8244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4328082">
    <w:abstractNumId w:val="23"/>
  </w:num>
  <w:num w:numId="3" w16cid:durableId="850528121">
    <w:abstractNumId w:val="9"/>
  </w:num>
  <w:num w:numId="4" w16cid:durableId="1551574670">
    <w:abstractNumId w:val="3"/>
  </w:num>
  <w:num w:numId="5" w16cid:durableId="1443307946">
    <w:abstractNumId w:val="10"/>
  </w:num>
  <w:num w:numId="6" w16cid:durableId="899243428">
    <w:abstractNumId w:val="13"/>
  </w:num>
  <w:num w:numId="7" w16cid:durableId="595480397">
    <w:abstractNumId w:val="17"/>
  </w:num>
  <w:num w:numId="8" w16cid:durableId="2072119304">
    <w:abstractNumId w:val="7"/>
  </w:num>
  <w:num w:numId="9" w16cid:durableId="1013414283">
    <w:abstractNumId w:val="18"/>
  </w:num>
  <w:num w:numId="10" w16cid:durableId="274676945">
    <w:abstractNumId w:val="19"/>
  </w:num>
  <w:num w:numId="11" w16cid:durableId="1898930407">
    <w:abstractNumId w:val="6"/>
  </w:num>
  <w:num w:numId="12" w16cid:durableId="1114979462">
    <w:abstractNumId w:val="14"/>
  </w:num>
  <w:num w:numId="13" w16cid:durableId="522549988">
    <w:abstractNumId w:val="12"/>
  </w:num>
  <w:num w:numId="14" w16cid:durableId="1177036579">
    <w:abstractNumId w:val="22"/>
  </w:num>
  <w:num w:numId="15" w16cid:durableId="290331943">
    <w:abstractNumId w:val="16"/>
  </w:num>
  <w:num w:numId="16" w16cid:durableId="347606134">
    <w:abstractNumId w:val="8"/>
  </w:num>
  <w:num w:numId="17" w16cid:durableId="1183125599">
    <w:abstractNumId w:val="25"/>
  </w:num>
  <w:num w:numId="18" w16cid:durableId="1278944807">
    <w:abstractNumId w:val="1"/>
  </w:num>
  <w:num w:numId="19" w16cid:durableId="1740864314">
    <w:abstractNumId w:val="20"/>
  </w:num>
  <w:num w:numId="20" w16cid:durableId="965433239">
    <w:abstractNumId w:val="2"/>
  </w:num>
  <w:num w:numId="21" w16cid:durableId="1963924420">
    <w:abstractNumId w:val="21"/>
  </w:num>
  <w:num w:numId="22" w16cid:durableId="1479036833">
    <w:abstractNumId w:val="5"/>
  </w:num>
  <w:num w:numId="23" w16cid:durableId="607465025">
    <w:abstractNumId w:val="4"/>
  </w:num>
  <w:num w:numId="24" w16cid:durableId="590700899">
    <w:abstractNumId w:val="11"/>
  </w:num>
  <w:num w:numId="25" w16cid:durableId="1415516211">
    <w:abstractNumId w:val="15"/>
  </w:num>
  <w:num w:numId="26" w16cid:durableId="387920581">
    <w:abstractNumId w:val="24"/>
  </w:num>
  <w:num w:numId="27" w16cid:durableId="18377657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7"/>
    <w:rsid w:val="000162A6"/>
    <w:rsid w:val="00016CB9"/>
    <w:rsid w:val="00021484"/>
    <w:rsid w:val="00026BBD"/>
    <w:rsid w:val="00036183"/>
    <w:rsid w:val="00044DB7"/>
    <w:rsid w:val="000A5C08"/>
    <w:rsid w:val="000B76EC"/>
    <w:rsid w:val="000E4243"/>
    <w:rsid w:val="000E594D"/>
    <w:rsid w:val="000F7B1D"/>
    <w:rsid w:val="0010037A"/>
    <w:rsid w:val="00103359"/>
    <w:rsid w:val="00155A05"/>
    <w:rsid w:val="0016177F"/>
    <w:rsid w:val="001A6134"/>
    <w:rsid w:val="001B0454"/>
    <w:rsid w:val="001B077B"/>
    <w:rsid w:val="001C427B"/>
    <w:rsid w:val="001D54AA"/>
    <w:rsid w:val="001E070B"/>
    <w:rsid w:val="001E4FD1"/>
    <w:rsid w:val="001E713D"/>
    <w:rsid w:val="00207226"/>
    <w:rsid w:val="00207C07"/>
    <w:rsid w:val="00210AE4"/>
    <w:rsid w:val="00224FF9"/>
    <w:rsid w:val="0023301B"/>
    <w:rsid w:val="002372AE"/>
    <w:rsid w:val="0024271D"/>
    <w:rsid w:val="00246220"/>
    <w:rsid w:val="00246AA7"/>
    <w:rsid w:val="0025188A"/>
    <w:rsid w:val="002732B9"/>
    <w:rsid w:val="002915B0"/>
    <w:rsid w:val="00293D7B"/>
    <w:rsid w:val="002B06C1"/>
    <w:rsid w:val="002C139B"/>
    <w:rsid w:val="002E0C2E"/>
    <w:rsid w:val="003274CE"/>
    <w:rsid w:val="00332086"/>
    <w:rsid w:val="00333B1D"/>
    <w:rsid w:val="00334C3E"/>
    <w:rsid w:val="003368D3"/>
    <w:rsid w:val="003541D1"/>
    <w:rsid w:val="00363EDA"/>
    <w:rsid w:val="00382F7D"/>
    <w:rsid w:val="00392CFC"/>
    <w:rsid w:val="003A678B"/>
    <w:rsid w:val="003B0614"/>
    <w:rsid w:val="003D5ED0"/>
    <w:rsid w:val="003F25FC"/>
    <w:rsid w:val="00423FB8"/>
    <w:rsid w:val="00423FFF"/>
    <w:rsid w:val="00427E24"/>
    <w:rsid w:val="00450198"/>
    <w:rsid w:val="00455065"/>
    <w:rsid w:val="00463BB4"/>
    <w:rsid w:val="004674CD"/>
    <w:rsid w:val="004741DF"/>
    <w:rsid w:val="00474B83"/>
    <w:rsid w:val="004919A5"/>
    <w:rsid w:val="004A018E"/>
    <w:rsid w:val="004A441F"/>
    <w:rsid w:val="004C4BDD"/>
    <w:rsid w:val="004C7851"/>
    <w:rsid w:val="004E28AA"/>
    <w:rsid w:val="004F47F3"/>
    <w:rsid w:val="00500481"/>
    <w:rsid w:val="0051649A"/>
    <w:rsid w:val="005217B5"/>
    <w:rsid w:val="005442D5"/>
    <w:rsid w:val="00547C55"/>
    <w:rsid w:val="00547E18"/>
    <w:rsid w:val="00551AF4"/>
    <w:rsid w:val="0056109C"/>
    <w:rsid w:val="0057646F"/>
    <w:rsid w:val="00577E29"/>
    <w:rsid w:val="00581DFA"/>
    <w:rsid w:val="00585829"/>
    <w:rsid w:val="00587363"/>
    <w:rsid w:val="00597BF7"/>
    <w:rsid w:val="005A6B10"/>
    <w:rsid w:val="005A773B"/>
    <w:rsid w:val="005C3614"/>
    <w:rsid w:val="005E7B90"/>
    <w:rsid w:val="005F5B93"/>
    <w:rsid w:val="0060404F"/>
    <w:rsid w:val="006054C6"/>
    <w:rsid w:val="006136A4"/>
    <w:rsid w:val="006526A2"/>
    <w:rsid w:val="00662B02"/>
    <w:rsid w:val="00666D24"/>
    <w:rsid w:val="006811DF"/>
    <w:rsid w:val="00683E7B"/>
    <w:rsid w:val="006962A2"/>
    <w:rsid w:val="006B3BA5"/>
    <w:rsid w:val="006B7E28"/>
    <w:rsid w:val="006D54DA"/>
    <w:rsid w:val="006E0049"/>
    <w:rsid w:val="00720793"/>
    <w:rsid w:val="00726D59"/>
    <w:rsid w:val="00766708"/>
    <w:rsid w:val="007910EE"/>
    <w:rsid w:val="007A469A"/>
    <w:rsid w:val="007B0A92"/>
    <w:rsid w:val="007E29A4"/>
    <w:rsid w:val="007F0AB8"/>
    <w:rsid w:val="007F2E6D"/>
    <w:rsid w:val="008618A6"/>
    <w:rsid w:val="00882913"/>
    <w:rsid w:val="008947B6"/>
    <w:rsid w:val="008C0649"/>
    <w:rsid w:val="008C2B68"/>
    <w:rsid w:val="00912FF2"/>
    <w:rsid w:val="00920097"/>
    <w:rsid w:val="009234F0"/>
    <w:rsid w:val="00927FA1"/>
    <w:rsid w:val="00934A3C"/>
    <w:rsid w:val="009424D8"/>
    <w:rsid w:val="00950CE5"/>
    <w:rsid w:val="00952C2B"/>
    <w:rsid w:val="00952D30"/>
    <w:rsid w:val="0095392F"/>
    <w:rsid w:val="00963987"/>
    <w:rsid w:val="00971D56"/>
    <w:rsid w:val="00972FE5"/>
    <w:rsid w:val="00976750"/>
    <w:rsid w:val="00980C55"/>
    <w:rsid w:val="00980CF4"/>
    <w:rsid w:val="0098122D"/>
    <w:rsid w:val="00994CBF"/>
    <w:rsid w:val="009A6C80"/>
    <w:rsid w:val="009B1D19"/>
    <w:rsid w:val="009C24D1"/>
    <w:rsid w:val="009E787F"/>
    <w:rsid w:val="00A00F4F"/>
    <w:rsid w:val="00A237D0"/>
    <w:rsid w:val="00A23976"/>
    <w:rsid w:val="00A278A5"/>
    <w:rsid w:val="00A34F52"/>
    <w:rsid w:val="00A37637"/>
    <w:rsid w:val="00A41450"/>
    <w:rsid w:val="00A53C27"/>
    <w:rsid w:val="00A707B0"/>
    <w:rsid w:val="00A7260D"/>
    <w:rsid w:val="00A90B64"/>
    <w:rsid w:val="00AC1425"/>
    <w:rsid w:val="00B013A5"/>
    <w:rsid w:val="00B022F8"/>
    <w:rsid w:val="00B05D5A"/>
    <w:rsid w:val="00B27015"/>
    <w:rsid w:val="00B5664B"/>
    <w:rsid w:val="00B627A9"/>
    <w:rsid w:val="00B63F6C"/>
    <w:rsid w:val="00B66460"/>
    <w:rsid w:val="00B67F53"/>
    <w:rsid w:val="00B72FD0"/>
    <w:rsid w:val="00B74293"/>
    <w:rsid w:val="00B75908"/>
    <w:rsid w:val="00B943C0"/>
    <w:rsid w:val="00BC6CEB"/>
    <w:rsid w:val="00BD64B2"/>
    <w:rsid w:val="00BD71B3"/>
    <w:rsid w:val="00BE6FBF"/>
    <w:rsid w:val="00BF2B17"/>
    <w:rsid w:val="00C42A91"/>
    <w:rsid w:val="00C5675B"/>
    <w:rsid w:val="00C65552"/>
    <w:rsid w:val="00C745BE"/>
    <w:rsid w:val="00C83BCE"/>
    <w:rsid w:val="00CA50EA"/>
    <w:rsid w:val="00CA668B"/>
    <w:rsid w:val="00CC4F1E"/>
    <w:rsid w:val="00CC6776"/>
    <w:rsid w:val="00CE4F3E"/>
    <w:rsid w:val="00CE6741"/>
    <w:rsid w:val="00D06A37"/>
    <w:rsid w:val="00D306C5"/>
    <w:rsid w:val="00D339BE"/>
    <w:rsid w:val="00D422B8"/>
    <w:rsid w:val="00D50886"/>
    <w:rsid w:val="00D752E2"/>
    <w:rsid w:val="00D84478"/>
    <w:rsid w:val="00D92421"/>
    <w:rsid w:val="00D9423C"/>
    <w:rsid w:val="00DB406D"/>
    <w:rsid w:val="00DC426A"/>
    <w:rsid w:val="00DD2C74"/>
    <w:rsid w:val="00DD2E43"/>
    <w:rsid w:val="00E04C49"/>
    <w:rsid w:val="00E13C48"/>
    <w:rsid w:val="00E25195"/>
    <w:rsid w:val="00E40641"/>
    <w:rsid w:val="00E41463"/>
    <w:rsid w:val="00E4372D"/>
    <w:rsid w:val="00E464E7"/>
    <w:rsid w:val="00E8341B"/>
    <w:rsid w:val="00E91382"/>
    <w:rsid w:val="00E94128"/>
    <w:rsid w:val="00EA1CC6"/>
    <w:rsid w:val="00EA1E5D"/>
    <w:rsid w:val="00EA6E48"/>
    <w:rsid w:val="00EC3FE8"/>
    <w:rsid w:val="00ED2CDC"/>
    <w:rsid w:val="00EE16B2"/>
    <w:rsid w:val="00EF15CF"/>
    <w:rsid w:val="00EF5D1D"/>
    <w:rsid w:val="00EF79AC"/>
    <w:rsid w:val="00F03259"/>
    <w:rsid w:val="00F2485A"/>
    <w:rsid w:val="00F56276"/>
    <w:rsid w:val="00F762EF"/>
    <w:rsid w:val="00F900E6"/>
    <w:rsid w:val="00F96FCF"/>
    <w:rsid w:val="00FB444A"/>
    <w:rsid w:val="00FD33CD"/>
    <w:rsid w:val="00FD6BF9"/>
    <w:rsid w:val="00FD748D"/>
    <w:rsid w:val="00FF2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83482"/>
  <w15:chartTrackingRefBased/>
  <w15:docId w15:val="{E8D30A8D-E75F-41C7-9D48-BCB79B59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E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rsid w:val="004A018E"/>
    <w:pPr>
      <w:ind w:left="720" w:hanging="720"/>
    </w:pPr>
    <w:rPr>
      <w:sz w:val="24"/>
      <w:szCs w:val="24"/>
      <w:lang w:eastAsia="zh-CN"/>
    </w:rPr>
  </w:style>
  <w:style w:type="paragraph" w:styleId="Footer">
    <w:name w:val="footer"/>
    <w:basedOn w:val="Normal"/>
    <w:rsid w:val="004A018E"/>
    <w:pPr>
      <w:tabs>
        <w:tab w:val="center" w:pos="4153"/>
        <w:tab w:val="right" w:pos="8306"/>
      </w:tabs>
    </w:pPr>
    <w:rPr>
      <w:sz w:val="20"/>
      <w:szCs w:val="20"/>
    </w:rPr>
  </w:style>
  <w:style w:type="paragraph" w:styleId="Header">
    <w:name w:val="header"/>
    <w:basedOn w:val="Normal"/>
    <w:link w:val="HeaderChar"/>
    <w:uiPriority w:val="99"/>
    <w:rsid w:val="00BF2B17"/>
    <w:pPr>
      <w:tabs>
        <w:tab w:val="center" w:pos="4153"/>
        <w:tab w:val="right" w:pos="8306"/>
      </w:tabs>
    </w:pPr>
  </w:style>
  <w:style w:type="paragraph" w:customStyle="1" w:styleId="EurotextH4">
    <w:name w:val="EurotextH4"/>
    <w:basedOn w:val="Normal"/>
    <w:rsid w:val="00720793"/>
    <w:rPr>
      <w:b/>
      <w:bCs/>
      <w:lang w:val="en-US"/>
    </w:rPr>
  </w:style>
  <w:style w:type="paragraph" w:styleId="BalloonText">
    <w:name w:val="Balloon Text"/>
    <w:basedOn w:val="Normal"/>
    <w:semiHidden/>
    <w:rsid w:val="00DD2E43"/>
    <w:rPr>
      <w:rFonts w:ascii="Tahoma" w:hAnsi="Tahoma" w:cs="Tahoma"/>
      <w:sz w:val="16"/>
      <w:szCs w:val="16"/>
    </w:rPr>
  </w:style>
  <w:style w:type="paragraph" w:styleId="ListParagraph">
    <w:name w:val="List Paragraph"/>
    <w:basedOn w:val="Normal"/>
    <w:uiPriority w:val="34"/>
    <w:qFormat/>
    <w:rsid w:val="00B75908"/>
    <w:pPr>
      <w:ind w:left="720"/>
    </w:pPr>
  </w:style>
  <w:style w:type="paragraph" w:styleId="Revision">
    <w:name w:val="Revision"/>
    <w:hidden/>
    <w:uiPriority w:val="99"/>
    <w:semiHidden/>
    <w:rsid w:val="000B76EC"/>
    <w:rPr>
      <w:sz w:val="24"/>
      <w:szCs w:val="24"/>
      <w:lang w:eastAsia="zh-CN"/>
    </w:rPr>
  </w:style>
  <w:style w:type="paragraph" w:styleId="NoSpacing">
    <w:name w:val="No Spacing"/>
    <w:uiPriority w:val="1"/>
    <w:qFormat/>
    <w:rsid w:val="008C2B68"/>
    <w:rPr>
      <w:rFonts w:ascii="Calibri" w:eastAsia="Calibri" w:hAnsi="Calibri"/>
      <w:sz w:val="22"/>
      <w:szCs w:val="22"/>
      <w:lang w:eastAsia="en-US"/>
    </w:rPr>
  </w:style>
  <w:style w:type="character" w:customStyle="1" w:styleId="HeaderChar">
    <w:name w:val="Header Char"/>
    <w:link w:val="Header"/>
    <w:uiPriority w:val="99"/>
    <w:rsid w:val="00ED2CDC"/>
    <w:rPr>
      <w:sz w:val="24"/>
      <w:szCs w:val="24"/>
      <w:lang w:eastAsia="zh-CN"/>
    </w:rPr>
  </w:style>
  <w:style w:type="paragraph" w:styleId="NormalWeb">
    <w:name w:val="Normal (Web)"/>
    <w:basedOn w:val="Normal"/>
    <w:uiPriority w:val="99"/>
    <w:unhideWhenUsed/>
    <w:rsid w:val="005A6B1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395674">
      <w:bodyDiv w:val="1"/>
      <w:marLeft w:val="0"/>
      <w:marRight w:val="0"/>
      <w:marTop w:val="0"/>
      <w:marBottom w:val="0"/>
      <w:divBdr>
        <w:top w:val="none" w:sz="0" w:space="0" w:color="auto"/>
        <w:left w:val="none" w:sz="0" w:space="0" w:color="auto"/>
        <w:bottom w:val="none" w:sz="0" w:space="0" w:color="auto"/>
        <w:right w:val="none" w:sz="0" w:space="0" w:color="auto"/>
      </w:divBdr>
    </w:div>
    <w:div w:id="1614165109">
      <w:bodyDiv w:val="1"/>
      <w:marLeft w:val="0"/>
      <w:marRight w:val="0"/>
      <w:marTop w:val="0"/>
      <w:marBottom w:val="0"/>
      <w:divBdr>
        <w:top w:val="none" w:sz="0" w:space="0" w:color="auto"/>
        <w:left w:val="none" w:sz="0" w:space="0" w:color="auto"/>
        <w:bottom w:val="none" w:sz="0" w:space="0" w:color="auto"/>
        <w:right w:val="none" w:sz="0" w:space="0" w:color="auto"/>
      </w:divBdr>
    </w:div>
    <w:div w:id="16310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f22813-3c8b-44d3-b812-41e1a5aeec04">
      <Terms xmlns="http://schemas.microsoft.com/office/infopath/2007/PartnerControls"/>
    </lcf76f155ced4ddcb4097134ff3c332f>
    <TaxCatchAll xmlns="3b680d8c-caa5-45f4-97f4-e4918ad65be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D9B0D-5429-4A53-99C0-CDD132B51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F731E-527C-47C3-AC66-201181B13BB6}">
  <ds:schemaRefs>
    <ds:schemaRef ds:uri="http://schemas.microsoft.com/office/2006/metadata/properties"/>
    <ds:schemaRef ds:uri="http://schemas.microsoft.com/office/infopath/2007/PartnerControls"/>
    <ds:schemaRef ds:uri="5af22813-3c8b-44d3-b812-41e1a5aeec04"/>
    <ds:schemaRef ds:uri="3b680d8c-caa5-45f4-97f4-e4918ad65be1"/>
  </ds:schemaRefs>
</ds:datastoreItem>
</file>

<file path=customXml/itemProps3.xml><?xml version="1.0" encoding="utf-8"?>
<ds:datastoreItem xmlns:ds="http://schemas.openxmlformats.org/officeDocument/2006/customXml" ds:itemID="{A9E339A9-7F80-4B7B-ACCD-3B28BB81244A}">
  <ds:schemaRefs>
    <ds:schemaRef ds:uri="http://schemas.openxmlformats.org/officeDocument/2006/bibliography"/>
  </ds:schemaRefs>
</ds:datastoreItem>
</file>

<file path=customXml/itemProps4.xml><?xml version="1.0" encoding="utf-8"?>
<ds:datastoreItem xmlns:ds="http://schemas.openxmlformats.org/officeDocument/2006/customXml" ds:itemID="{E33AD71A-8D11-4C9E-A577-7737EF642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1434</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JD and PS Format (3)</vt:lpstr>
    </vt:vector>
  </TitlesOfParts>
  <Company>UNIVERSITY OF HULL</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and PS Format (3)</dc:title>
  <dc:subject/>
  <dc:creator>Laura Rustill</dc:creator>
  <cp:keywords/>
  <cp:lastModifiedBy>Rachel Quigley [Human Resources]</cp:lastModifiedBy>
  <cp:revision>3</cp:revision>
  <cp:lastPrinted>2008-10-15T08:27:00Z</cp:lastPrinted>
  <dcterms:created xsi:type="dcterms:W3CDTF">2024-12-11T09:48:00Z</dcterms:created>
  <dcterms:modified xsi:type="dcterms:W3CDTF">2024-12-11T09:49:00Z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