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0F4B" w14:textId="77777777" w:rsidR="004D6511" w:rsidRDefault="004D6511" w:rsidP="004D6511">
      <w:pPr>
        <w:pStyle w:val="Heading1"/>
      </w:pPr>
    </w:p>
    <w:p w14:paraId="0D227868" w14:textId="77777777" w:rsidR="004D6511" w:rsidRPr="00AC2B74" w:rsidRDefault="004D6511" w:rsidP="004D6511">
      <w:pPr>
        <w:pStyle w:val="Heading1"/>
      </w:pPr>
      <w:r w:rsidRPr="00661AAD">
        <w:t>POLICY</w:t>
      </w:r>
      <w:r>
        <w:t>/PROCEDURE</w:t>
      </w:r>
      <w:r w:rsidRPr="00661AAD">
        <w:t>:</w:t>
      </w:r>
      <w:r>
        <w:t xml:space="preserve"> STUDENT S</w:t>
      </w:r>
      <w:r w:rsidRPr="00AC2B74">
        <w:t>UPPORT FUND APPEALS PROCEDURE</w:t>
      </w:r>
    </w:p>
    <w:p w14:paraId="7E71DE2E" w14:textId="77777777" w:rsidR="004D6511" w:rsidRPr="00AC2B74" w:rsidRDefault="004D6511" w:rsidP="004D6511">
      <w:pPr>
        <w:pBdr>
          <w:bottom w:val="single" w:sz="4" w:space="1" w:color="auto"/>
        </w:pBdr>
      </w:pPr>
    </w:p>
    <w:p w14:paraId="716597F3" w14:textId="028BF5CA" w:rsidR="004D6511" w:rsidRPr="00AC2B74" w:rsidRDefault="004D6511" w:rsidP="004D6511">
      <w:pPr>
        <w:spacing w:before="120" w:after="120"/>
      </w:pPr>
      <w:r w:rsidRPr="00AC2B74">
        <w:t>Approval required by:</w:t>
      </w:r>
      <w:r w:rsidRPr="00AC2B74">
        <w:tab/>
      </w:r>
      <w:r w:rsidRPr="00AC2B74">
        <w:tab/>
      </w:r>
      <w:r w:rsidR="007B4DF0">
        <w:t xml:space="preserve">Executive </w:t>
      </w:r>
      <w:r w:rsidRPr="00AC2B74">
        <w:tab/>
      </w:r>
      <w:r w:rsidR="005070DA" w:rsidRPr="00AC2B74">
        <w:tab/>
      </w:r>
      <w:r w:rsidR="005070DA" w:rsidRPr="00AC2B74">
        <w:tab/>
        <w:t>Y</w:t>
      </w:r>
      <w:r w:rsidRPr="00AC2B74">
        <w:tab/>
        <w:t xml:space="preserve">Governing Body </w:t>
      </w:r>
      <w:r w:rsidR="005070DA" w:rsidRPr="00AC2B74">
        <w:tab/>
        <w:t>Y</w:t>
      </w:r>
    </w:p>
    <w:p w14:paraId="61832E40" w14:textId="67DD438C" w:rsidR="004D6511" w:rsidRPr="00AC2B74" w:rsidRDefault="007B4DF0" w:rsidP="004D6511">
      <w:pPr>
        <w:spacing w:after="120"/>
      </w:pPr>
      <w:proofErr w:type="gramStart"/>
      <w:r>
        <w:t xml:space="preserve">Exec </w:t>
      </w:r>
      <w:r w:rsidRPr="00AC2B74">
        <w:t xml:space="preserve"> </w:t>
      </w:r>
      <w:r w:rsidR="004D6511" w:rsidRPr="00AC2B74">
        <w:t>Lead</w:t>
      </w:r>
      <w:proofErr w:type="gramEnd"/>
      <w:r w:rsidR="004D6511" w:rsidRPr="00AC2B74">
        <w:t xml:space="preserve">:  </w:t>
      </w:r>
      <w:r w:rsidR="00D408F3" w:rsidRPr="00AC2B74">
        <w:tab/>
      </w:r>
      <w:r w:rsidR="00D408F3" w:rsidRPr="00AC2B74">
        <w:tab/>
      </w:r>
      <w:r w:rsidR="00D408F3" w:rsidRPr="00AC2B74">
        <w:tab/>
      </w:r>
      <w:r w:rsidR="00B30AB4">
        <w:t xml:space="preserve">Vice Principal Students </w:t>
      </w:r>
      <w:r w:rsidR="00AC2B74" w:rsidRPr="00AC2B74">
        <w:t xml:space="preserve"> </w:t>
      </w:r>
    </w:p>
    <w:p w14:paraId="00923987" w14:textId="5AD6DF3E" w:rsidR="004D6511" w:rsidRPr="00AC2B74" w:rsidRDefault="004D6511" w:rsidP="004D6511">
      <w:pPr>
        <w:spacing w:after="120"/>
      </w:pPr>
      <w:r w:rsidRPr="00AC2B74">
        <w:t xml:space="preserve">Responsible Manager: </w:t>
      </w:r>
      <w:r w:rsidRPr="00AC2B74">
        <w:tab/>
      </w:r>
      <w:r w:rsidR="0023277E">
        <w:t>Head of Department (Student Services)</w:t>
      </w:r>
      <w:r w:rsidR="00B30AB4">
        <w:t xml:space="preserve"> </w:t>
      </w:r>
    </w:p>
    <w:p w14:paraId="04B58F38" w14:textId="20945EDF" w:rsidR="004D6511" w:rsidRPr="00AC2B74" w:rsidRDefault="004D6511" w:rsidP="00964939">
      <w:pPr>
        <w:tabs>
          <w:tab w:val="left" w:pos="2955"/>
        </w:tabs>
        <w:spacing w:after="120"/>
      </w:pPr>
      <w:r w:rsidRPr="00AC2B74">
        <w:t>Date approved:</w:t>
      </w:r>
      <w:r w:rsidR="00000A02" w:rsidRPr="00AC2B74">
        <w:t xml:space="preserve">                         </w:t>
      </w:r>
      <w:r w:rsidR="00471977">
        <w:t>May 2024</w:t>
      </w:r>
    </w:p>
    <w:p w14:paraId="4443FA09" w14:textId="26334FD6" w:rsidR="004D6511" w:rsidRPr="007A4456" w:rsidRDefault="004D6511" w:rsidP="00964939">
      <w:pPr>
        <w:tabs>
          <w:tab w:val="left" w:pos="2955"/>
        </w:tabs>
        <w:spacing w:after="120"/>
      </w:pPr>
      <w:r>
        <w:t>Date to be reviewed:</w:t>
      </w:r>
      <w:r w:rsidR="00000A02">
        <w:t xml:space="preserve">               </w:t>
      </w:r>
      <w:r w:rsidR="00471977">
        <w:t>May 2025</w:t>
      </w:r>
    </w:p>
    <w:p w14:paraId="7EDC146C" w14:textId="77777777" w:rsidR="004D6511" w:rsidRPr="007A4456" w:rsidRDefault="004D6511" w:rsidP="00D408F3">
      <w:pPr>
        <w:pBdr>
          <w:bottom w:val="single" w:sz="4" w:space="0" w:color="auto"/>
        </w:pBdr>
        <w:spacing w:after="120"/>
      </w:pPr>
    </w:p>
    <w:p w14:paraId="5C087C6D" w14:textId="77777777" w:rsidR="004D6511" w:rsidRDefault="004D6511" w:rsidP="004D6511">
      <w:pPr>
        <w:spacing w:after="120"/>
      </w:pPr>
      <w:r w:rsidRPr="007A4456">
        <w:t>Relevant to</w:t>
      </w:r>
      <w:r>
        <w:t>:</w:t>
      </w:r>
      <w:r w:rsidRPr="007A4456">
        <w:tab/>
      </w:r>
      <w:r w:rsidRPr="007A4456">
        <w:tab/>
      </w:r>
      <w:r w:rsidRPr="007A4456">
        <w:tab/>
        <w:t>Students</w:t>
      </w:r>
      <w:r w:rsidRPr="007A4456">
        <w:tab/>
      </w:r>
      <w:r w:rsidRPr="007A4456">
        <w:tab/>
      </w:r>
      <w:r w:rsidR="005070DA">
        <w:t>Y</w:t>
      </w:r>
      <w:r>
        <w:tab/>
      </w:r>
      <w:r w:rsidRPr="007A4456">
        <w:t>Staff</w:t>
      </w:r>
      <w:r w:rsidR="005070DA">
        <w:tab/>
      </w:r>
      <w:r w:rsidR="005070DA">
        <w:tab/>
      </w:r>
      <w:r w:rsidR="005070DA">
        <w:tab/>
        <w:t>Y</w:t>
      </w:r>
    </w:p>
    <w:p w14:paraId="4C9A51EA" w14:textId="77777777" w:rsidR="004D6511" w:rsidRPr="00661AAD" w:rsidRDefault="004D6511" w:rsidP="004D6511">
      <w:pPr>
        <w:spacing w:after="120"/>
      </w:pPr>
      <w:r>
        <w:tab/>
      </w:r>
      <w:r>
        <w:tab/>
      </w:r>
      <w:r>
        <w:tab/>
      </w:r>
      <w:r>
        <w:tab/>
        <w:t>Visitors</w:t>
      </w:r>
      <w:r w:rsidRPr="007A4456">
        <w:tab/>
      </w:r>
      <w:r w:rsidR="005070DA">
        <w:tab/>
      </w:r>
      <w:r>
        <w:t>N</w:t>
      </w:r>
      <w:r w:rsidR="00492B4F">
        <w:tab/>
        <w:t>ITS</w:t>
      </w:r>
      <w:r w:rsidR="00492B4F">
        <w:tab/>
      </w:r>
      <w:r w:rsidR="00492B4F">
        <w:tab/>
      </w:r>
      <w:r w:rsidR="00492B4F">
        <w:tab/>
        <w:t>Y</w:t>
      </w:r>
    </w:p>
    <w:p w14:paraId="5745628F" w14:textId="77777777" w:rsidR="004D6511" w:rsidRDefault="004D6511" w:rsidP="004D6511">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rsidR="005070DA">
        <w:t>Y</w:t>
      </w:r>
    </w:p>
    <w:p w14:paraId="1BE2FF03" w14:textId="77777777" w:rsidR="004D6511" w:rsidRDefault="004D6511" w:rsidP="004D6511">
      <w:pPr>
        <w:spacing w:after="120"/>
        <w:rPr>
          <w:rFonts w:cs="Arial"/>
        </w:rPr>
      </w:pPr>
      <w:r>
        <w:rPr>
          <w:rFonts w:cs="Arial"/>
        </w:rPr>
        <w:tab/>
      </w:r>
      <w:r>
        <w:rPr>
          <w:rFonts w:cs="Arial"/>
        </w:rPr>
        <w:tab/>
      </w:r>
      <w:r>
        <w:rPr>
          <w:rFonts w:cs="Arial"/>
        </w:rPr>
        <w:tab/>
      </w:r>
      <w:r>
        <w:rPr>
          <w:rFonts w:cs="Arial"/>
        </w:rPr>
        <w:tab/>
        <w:t>16-18 Vocational</w:t>
      </w:r>
      <w:r>
        <w:rPr>
          <w:rFonts w:cs="Arial"/>
        </w:rPr>
        <w:tab/>
      </w:r>
      <w:r w:rsidR="005070DA">
        <w:t>Y</w:t>
      </w:r>
      <w:r>
        <w:rPr>
          <w:rFonts w:cs="Arial"/>
        </w:rPr>
        <w:tab/>
        <w:t>Sixth Form</w:t>
      </w:r>
      <w:r>
        <w:rPr>
          <w:rFonts w:cs="Arial"/>
        </w:rPr>
        <w:tab/>
      </w:r>
      <w:r>
        <w:rPr>
          <w:rFonts w:cs="Arial"/>
        </w:rPr>
        <w:tab/>
      </w:r>
      <w:r w:rsidR="005070DA">
        <w:t>Y</w:t>
      </w:r>
    </w:p>
    <w:p w14:paraId="6E5DE19D" w14:textId="77777777" w:rsidR="004D6511" w:rsidRDefault="004D6511" w:rsidP="004D6511">
      <w:pPr>
        <w:spacing w:after="120"/>
        <w:rPr>
          <w:rFonts w:cs="Arial"/>
        </w:rPr>
      </w:pPr>
      <w:r>
        <w:rPr>
          <w:rFonts w:cs="Arial"/>
        </w:rPr>
        <w:tab/>
      </w:r>
      <w:r>
        <w:rPr>
          <w:rFonts w:cs="Arial"/>
        </w:rPr>
        <w:tab/>
      </w:r>
      <w:r>
        <w:rPr>
          <w:rFonts w:cs="Arial"/>
        </w:rPr>
        <w:tab/>
      </w:r>
      <w:r>
        <w:rPr>
          <w:rFonts w:cs="Arial"/>
        </w:rPr>
        <w:tab/>
        <w:t>Higher Education</w:t>
      </w:r>
      <w:r>
        <w:rPr>
          <w:rFonts w:cs="Arial"/>
        </w:rPr>
        <w:tab/>
      </w:r>
      <w:r w:rsidR="005070DA">
        <w:t>Y</w:t>
      </w:r>
      <w:r>
        <w:rPr>
          <w:rFonts w:cs="Arial"/>
        </w:rPr>
        <w:tab/>
        <w:t>Adults</w:t>
      </w:r>
      <w:r>
        <w:rPr>
          <w:rFonts w:cs="Arial"/>
        </w:rPr>
        <w:tab/>
      </w:r>
      <w:r>
        <w:rPr>
          <w:rFonts w:cs="Arial"/>
        </w:rPr>
        <w:tab/>
      </w:r>
      <w:r>
        <w:rPr>
          <w:rFonts w:cs="Arial"/>
        </w:rPr>
        <w:tab/>
      </w:r>
      <w:r w:rsidR="005070DA">
        <w:t>Y</w:t>
      </w:r>
    </w:p>
    <w:p w14:paraId="22A547D6" w14:textId="77777777" w:rsidR="004D6511" w:rsidRDefault="004D6511" w:rsidP="004D6511">
      <w:pPr>
        <w:spacing w:after="120"/>
        <w:ind w:left="2160" w:firstLine="720"/>
        <w:rPr>
          <w:rFonts w:cs="Arial"/>
        </w:rPr>
      </w:pPr>
      <w:r>
        <w:rPr>
          <w:rFonts w:cs="Arial"/>
        </w:rPr>
        <w:t>Apprenticeships</w:t>
      </w:r>
      <w:r>
        <w:rPr>
          <w:rFonts w:cs="Arial"/>
        </w:rPr>
        <w:tab/>
      </w:r>
      <w:r>
        <w:t>N</w:t>
      </w:r>
      <w:r>
        <w:rPr>
          <w:rFonts w:cs="Arial"/>
        </w:rPr>
        <w:tab/>
        <w:t>14-16</w:t>
      </w:r>
      <w:r>
        <w:rPr>
          <w:rFonts w:cs="Arial"/>
        </w:rPr>
        <w:tab/>
      </w:r>
      <w:r>
        <w:rPr>
          <w:rFonts w:cs="Arial"/>
        </w:rPr>
        <w:tab/>
      </w:r>
      <w:r>
        <w:rPr>
          <w:rFonts w:cs="Arial"/>
        </w:rPr>
        <w:tab/>
      </w:r>
      <w:r w:rsidR="005070DA">
        <w:t>Y</w:t>
      </w:r>
    </w:p>
    <w:p w14:paraId="39C1A3B3" w14:textId="77777777" w:rsidR="004D6511" w:rsidRPr="007A4456" w:rsidRDefault="004D6511" w:rsidP="004D6511">
      <w:pPr>
        <w:spacing w:after="120"/>
        <w:ind w:left="2160" w:firstLine="720"/>
        <w:rPr>
          <w:rFonts w:cs="Arial"/>
        </w:rPr>
      </w:pPr>
      <w:r>
        <w:rPr>
          <w:rFonts w:cs="Arial"/>
        </w:rPr>
        <w:t>Other</w:t>
      </w:r>
      <w:r>
        <w:rPr>
          <w:rFonts w:cs="Arial"/>
        </w:rPr>
        <w:tab/>
      </w:r>
      <w:r>
        <w:rPr>
          <w:rFonts w:cs="Arial"/>
        </w:rPr>
        <w:tab/>
      </w:r>
      <w:r>
        <w:rPr>
          <w:rFonts w:cs="Arial"/>
        </w:rPr>
        <w:tab/>
      </w:r>
      <w:r>
        <w:t>N</w:t>
      </w:r>
      <w:r>
        <w:tab/>
        <w:t>………………………</w:t>
      </w:r>
      <w:proofErr w:type="gramStart"/>
      <w:r>
        <w:t>…..</w:t>
      </w:r>
      <w:proofErr w:type="gramEnd"/>
    </w:p>
    <w:p w14:paraId="54B1E464" w14:textId="77777777" w:rsidR="004D6511" w:rsidRDefault="005070DA" w:rsidP="004D6511">
      <w:pPr>
        <w:spacing w:after="120"/>
      </w:pPr>
      <w:r>
        <w:t>Relevant to:</w:t>
      </w:r>
      <w:r>
        <w:tab/>
      </w:r>
      <w:r>
        <w:tab/>
      </w:r>
      <w:r>
        <w:tab/>
        <w:t>All staff</w:t>
      </w:r>
      <w:r>
        <w:tab/>
      </w:r>
      <w:r>
        <w:tab/>
      </w:r>
      <w:r w:rsidR="004D6511">
        <w:t>N</w:t>
      </w:r>
      <w:r w:rsidR="004D6511">
        <w:tab/>
      </w:r>
    </w:p>
    <w:p w14:paraId="4793AC6A" w14:textId="77777777" w:rsidR="004D6511" w:rsidRDefault="005070DA" w:rsidP="004D6511">
      <w:pPr>
        <w:spacing w:after="120"/>
      </w:pPr>
      <w:r>
        <w:tab/>
      </w:r>
      <w:r>
        <w:tab/>
      </w:r>
      <w:r>
        <w:tab/>
      </w:r>
      <w:r>
        <w:tab/>
        <w:t>Board</w:t>
      </w:r>
      <w:r>
        <w:tab/>
      </w:r>
      <w:r>
        <w:tab/>
      </w:r>
      <w:r>
        <w:tab/>
        <w:t>Y</w:t>
      </w:r>
      <w:r>
        <w:tab/>
        <w:t>SPH</w:t>
      </w:r>
      <w:r>
        <w:tab/>
      </w:r>
      <w:r>
        <w:tab/>
      </w:r>
      <w:r>
        <w:tab/>
      </w:r>
      <w:r w:rsidR="004D6511">
        <w:t>N</w:t>
      </w:r>
    </w:p>
    <w:p w14:paraId="074A416B" w14:textId="77777777" w:rsidR="004D6511" w:rsidRDefault="005070DA" w:rsidP="004D6511">
      <w:pPr>
        <w:spacing w:after="120"/>
        <w:ind w:left="2160" w:firstLine="720"/>
      </w:pPr>
      <w:r>
        <w:t>Managers</w:t>
      </w:r>
      <w:r>
        <w:tab/>
      </w:r>
      <w:r>
        <w:tab/>
        <w:t>Y</w:t>
      </w:r>
    </w:p>
    <w:p w14:paraId="46BC505B" w14:textId="77777777" w:rsidR="004D6511" w:rsidRDefault="005070DA" w:rsidP="004D6511">
      <w:pPr>
        <w:spacing w:after="120"/>
      </w:pPr>
      <w:r>
        <w:tab/>
      </w:r>
      <w:r>
        <w:tab/>
      </w:r>
      <w:r>
        <w:tab/>
      </w:r>
      <w:r>
        <w:tab/>
        <w:t>Teaching staff</w:t>
      </w:r>
      <w:r>
        <w:tab/>
      </w:r>
      <w:r>
        <w:tab/>
        <w:t>N</w:t>
      </w:r>
      <w:r>
        <w:tab/>
        <w:t>Support staff</w:t>
      </w:r>
      <w:r>
        <w:tab/>
      </w:r>
      <w:r>
        <w:tab/>
        <w:t>Y</w:t>
      </w:r>
    </w:p>
    <w:p w14:paraId="41638C86" w14:textId="77777777" w:rsidR="004D6511" w:rsidRDefault="004D6511" w:rsidP="004D6511">
      <w:pPr>
        <w:pBdr>
          <w:bottom w:val="single" w:sz="4" w:space="1" w:color="auto"/>
        </w:pBdr>
        <w:spacing w:after="120"/>
      </w:pPr>
    </w:p>
    <w:p w14:paraId="2312C5E0" w14:textId="77777777" w:rsidR="004D6511" w:rsidRDefault="004D6511" w:rsidP="004D6511">
      <w:pPr>
        <w:spacing w:after="120"/>
      </w:pPr>
      <w:r w:rsidRPr="007A4456">
        <w:t xml:space="preserve">Accessible to </w:t>
      </w:r>
      <w:r>
        <w:tab/>
      </w:r>
      <w:r>
        <w:tab/>
      </w:r>
      <w:r>
        <w:tab/>
      </w:r>
      <w:r w:rsidRPr="007A4456">
        <w:t>Students</w:t>
      </w:r>
      <w:r>
        <w:tab/>
      </w:r>
      <w:r>
        <w:tab/>
        <w:t>Y/N</w:t>
      </w:r>
      <w:r>
        <w:tab/>
        <w:t>Staff</w:t>
      </w:r>
      <w:r>
        <w:tab/>
      </w:r>
      <w:r>
        <w:tab/>
      </w:r>
      <w:r>
        <w:tab/>
        <w:t>Y/N</w:t>
      </w:r>
    </w:p>
    <w:p w14:paraId="223DEA02" w14:textId="77777777" w:rsidR="004D6511" w:rsidRDefault="004D6511" w:rsidP="004D6511">
      <w:pPr>
        <w:spacing w:after="120"/>
      </w:pPr>
      <w:r>
        <w:t>Friendly version</w:t>
      </w:r>
      <w:r>
        <w:tab/>
      </w:r>
      <w:r>
        <w:tab/>
        <w:t>Students</w:t>
      </w:r>
      <w:r>
        <w:tab/>
      </w:r>
      <w:r>
        <w:tab/>
        <w:t>Y/N</w:t>
      </w:r>
      <w:r>
        <w:tab/>
        <w:t>Staff</w:t>
      </w:r>
      <w:r>
        <w:tab/>
      </w:r>
      <w:r>
        <w:tab/>
      </w:r>
      <w:r>
        <w:tab/>
        <w:t>Y/N</w:t>
      </w:r>
    </w:p>
    <w:p w14:paraId="3C471B14" w14:textId="77777777" w:rsidR="004D6511" w:rsidRDefault="004D6511" w:rsidP="004D6511">
      <w:pPr>
        <w:pBdr>
          <w:bottom w:val="single" w:sz="4" w:space="1" w:color="auto"/>
        </w:pBdr>
        <w:spacing w:after="120"/>
      </w:pPr>
    </w:p>
    <w:p w14:paraId="0EE6ABA1" w14:textId="77777777" w:rsidR="004D6511" w:rsidRDefault="005070DA" w:rsidP="004D6511">
      <w:pPr>
        <w:spacing w:after="120"/>
        <w:ind w:left="2160" w:firstLine="720"/>
      </w:pPr>
      <w:r>
        <w:t>EQIA required</w:t>
      </w:r>
      <w:r>
        <w:tab/>
      </w:r>
      <w:r>
        <w:tab/>
      </w:r>
      <w:r w:rsidR="004D6511">
        <w:t>N</w:t>
      </w:r>
    </w:p>
    <w:p w14:paraId="4252FF67" w14:textId="77777777" w:rsidR="004D6511" w:rsidRDefault="004D6511" w:rsidP="004D6511">
      <w:pPr>
        <w:pBdr>
          <w:bottom w:val="single" w:sz="4" w:space="1" w:color="auto"/>
        </w:pBdr>
        <w:spacing w:after="120"/>
      </w:pPr>
    </w:p>
    <w:p w14:paraId="051CE9F0" w14:textId="77777777" w:rsidR="004D6511" w:rsidRPr="00F00265" w:rsidRDefault="004D6511" w:rsidP="004D6511">
      <w:pPr>
        <w:spacing w:after="120"/>
        <w:rPr>
          <w:b/>
          <w:bCs/>
        </w:rPr>
      </w:pPr>
      <w:r w:rsidRPr="00F00265">
        <w:rPr>
          <w:b/>
          <w:bCs/>
        </w:rPr>
        <w:t>Significant changes to policy</w:t>
      </w:r>
    </w:p>
    <w:p w14:paraId="414755A8" w14:textId="77777777" w:rsidR="00D408F3" w:rsidRDefault="00140ED5" w:rsidP="004D6511">
      <w:pPr>
        <w:pBdr>
          <w:bottom w:val="single" w:sz="4" w:space="1" w:color="auto"/>
        </w:pBdr>
        <w:spacing w:after="120"/>
      </w:pPr>
      <w:r>
        <w:t>None</w:t>
      </w:r>
    </w:p>
    <w:p w14:paraId="68ADF415" w14:textId="77777777" w:rsidR="00140ED5" w:rsidRDefault="00140ED5" w:rsidP="004D6511">
      <w:pPr>
        <w:pBdr>
          <w:bottom w:val="single" w:sz="4" w:space="1" w:color="auto"/>
        </w:pBdr>
        <w:spacing w:after="120"/>
      </w:pPr>
    </w:p>
    <w:p w14:paraId="7479B29A" w14:textId="77777777" w:rsidR="004D6511" w:rsidRPr="00F00265" w:rsidRDefault="004D6511" w:rsidP="004D6511">
      <w:pPr>
        <w:spacing w:after="120"/>
        <w:rPr>
          <w:b/>
          <w:bCs/>
        </w:rPr>
      </w:pPr>
      <w:r w:rsidRPr="00F00265">
        <w:rPr>
          <w:b/>
          <w:bCs/>
        </w:rPr>
        <w:t>Impact of changes</w:t>
      </w:r>
    </w:p>
    <w:p w14:paraId="7BC5AA23" w14:textId="77777777" w:rsidR="00D408F3" w:rsidRDefault="005070DA" w:rsidP="004D6511">
      <w:pPr>
        <w:spacing w:after="120"/>
      </w:pPr>
      <w:r>
        <w:t>N/A</w:t>
      </w:r>
    </w:p>
    <w:p w14:paraId="691D0C01" w14:textId="77777777" w:rsidR="004D6511" w:rsidRDefault="004D6511" w:rsidP="00D408F3">
      <w:pPr>
        <w:spacing w:after="120"/>
      </w:pPr>
      <w:r>
        <w:t>________________________________________________________________________________________</w:t>
      </w:r>
    </w:p>
    <w:p w14:paraId="1A6275FB" w14:textId="77777777" w:rsidR="004D6511" w:rsidRDefault="004D6511" w:rsidP="004D6511">
      <w:pPr>
        <w:pStyle w:val="Heading1"/>
      </w:pPr>
      <w:r>
        <w:t xml:space="preserve">SCOPE AND PURPOSE </w:t>
      </w:r>
    </w:p>
    <w:p w14:paraId="4E54DC13" w14:textId="77777777" w:rsidR="004D6511" w:rsidRPr="004F4255" w:rsidRDefault="004D6511" w:rsidP="004D6511">
      <w:pPr>
        <w:rPr>
          <w:rFonts w:cs="Arial"/>
        </w:rPr>
      </w:pPr>
      <w:r w:rsidRPr="004F4255">
        <w:rPr>
          <w:rFonts w:cs="Arial"/>
        </w:rPr>
        <w:t>This policy</w:t>
      </w:r>
      <w:r w:rsidRPr="004F4255">
        <w:t xml:space="preserve"> is designed to deal with appeals raised by students against the outcomes of an assessment for student financial support.</w:t>
      </w:r>
      <w:r>
        <w:t xml:space="preserve"> </w:t>
      </w:r>
      <w:r w:rsidRPr="004F4255">
        <w:t>Responsibility for the management and implement</w:t>
      </w:r>
      <w:r>
        <w:t>ation of this</w:t>
      </w:r>
      <w:r w:rsidRPr="004F4255">
        <w:t xml:space="preserve"> policy and procedures lies with the Head of Student Services</w:t>
      </w:r>
      <w:r w:rsidRPr="00994288">
        <w:rPr>
          <w:sz w:val="20"/>
        </w:rPr>
        <w:t>.</w:t>
      </w:r>
    </w:p>
    <w:p w14:paraId="288BA018" w14:textId="77777777" w:rsidR="004D6511" w:rsidRDefault="004D6511" w:rsidP="004D6511">
      <w:pPr>
        <w:rPr>
          <w:rFonts w:cs="Arial"/>
        </w:rPr>
      </w:pPr>
    </w:p>
    <w:p w14:paraId="0F896E5F" w14:textId="77777777" w:rsidR="00150190" w:rsidRDefault="00150190" w:rsidP="004D6511">
      <w:pPr>
        <w:spacing w:after="120"/>
        <w:rPr>
          <w:rFonts w:cs="Arial"/>
        </w:rPr>
      </w:pPr>
    </w:p>
    <w:p w14:paraId="265BE816" w14:textId="77777777" w:rsidR="004D6511" w:rsidRDefault="00150190" w:rsidP="004D6511">
      <w:pPr>
        <w:spacing w:after="120"/>
        <w:rPr>
          <w:rFonts w:cs="Arial"/>
        </w:rPr>
      </w:pPr>
      <w:r w:rsidRPr="009753D2">
        <w:rPr>
          <w:rFonts w:cs="Arial"/>
        </w:rPr>
        <w:lastRenderedPageBreak/>
        <w:t>Currently six</w:t>
      </w:r>
      <w:r w:rsidR="004D6511" w:rsidRPr="009753D2">
        <w:rPr>
          <w:rFonts w:cs="Arial"/>
        </w:rPr>
        <w:t xml:space="preserve"> separate support funds are available to students at </w:t>
      </w:r>
      <w:bookmarkStart w:id="0" w:name="_Hlk80865534"/>
      <w:bookmarkStart w:id="1" w:name="_Hlk80870299"/>
      <w:r w:rsidR="009753D2" w:rsidRPr="009753D2">
        <w:rPr>
          <w:rFonts w:cs="Arial"/>
          <w:lang w:eastAsia="en-GB"/>
        </w:rPr>
        <w:t>Barnsley College and ITS (“the College”)</w:t>
      </w:r>
      <w:bookmarkEnd w:id="0"/>
      <w:bookmarkEnd w:id="1"/>
      <w:r w:rsidR="004D6511" w:rsidRPr="009753D2">
        <w:rPr>
          <w:rFonts w:cs="Arial"/>
        </w:rPr>
        <w:t>:</w:t>
      </w:r>
    </w:p>
    <w:p w14:paraId="2EE368F6" w14:textId="77777777" w:rsidR="004D6511" w:rsidRPr="00150190" w:rsidRDefault="00150190" w:rsidP="004D6511">
      <w:pPr>
        <w:pStyle w:val="BulletList1"/>
        <w:rPr>
          <w:color w:val="000000" w:themeColor="text1"/>
        </w:rPr>
      </w:pPr>
      <w:r w:rsidRPr="36192AFC">
        <w:t>14-16</w:t>
      </w:r>
      <w:r w:rsidR="004D6511" w:rsidRPr="36192AFC">
        <w:t xml:space="preserve"> Learner Support Fund</w:t>
      </w:r>
    </w:p>
    <w:p w14:paraId="653E7E74" w14:textId="77777777" w:rsidR="00150190" w:rsidRPr="00150190" w:rsidRDefault="00150190" w:rsidP="004D6511">
      <w:pPr>
        <w:pStyle w:val="BulletList1"/>
        <w:rPr>
          <w:color w:val="000000" w:themeColor="text1"/>
        </w:rPr>
      </w:pPr>
      <w:r w:rsidRPr="36192AFC">
        <w:t>16-19 Learner Support Fund</w:t>
      </w:r>
    </w:p>
    <w:p w14:paraId="29862738" w14:textId="77777777" w:rsidR="004D6511" w:rsidRDefault="004D6511" w:rsidP="004D6511">
      <w:pPr>
        <w:pStyle w:val="BulletList1"/>
        <w:rPr>
          <w:color w:val="000000" w:themeColor="text1"/>
        </w:rPr>
      </w:pPr>
      <w:r w:rsidRPr="36192AFC">
        <w:t>19+ Learner Support Fund</w:t>
      </w:r>
    </w:p>
    <w:p w14:paraId="1A9B6B95" w14:textId="77777777" w:rsidR="004D6511" w:rsidRDefault="00150190" w:rsidP="004D6511">
      <w:pPr>
        <w:pStyle w:val="BulletList1"/>
        <w:rPr>
          <w:color w:val="000000" w:themeColor="text1"/>
        </w:rPr>
      </w:pPr>
      <w:r w:rsidRPr="36192AFC">
        <w:t>Advanced Learner</w:t>
      </w:r>
      <w:r w:rsidR="004D6511" w:rsidRPr="36192AFC">
        <w:t xml:space="preserve"> Loan Bursary</w:t>
      </w:r>
    </w:p>
    <w:p w14:paraId="577AFD9B" w14:textId="77777777" w:rsidR="004D6511" w:rsidRDefault="004D6511" w:rsidP="004D6511">
      <w:pPr>
        <w:pStyle w:val="BulletList1"/>
        <w:rPr>
          <w:color w:val="000000" w:themeColor="text1"/>
        </w:rPr>
      </w:pPr>
      <w:r w:rsidRPr="36192AFC">
        <w:t xml:space="preserve">16-18 </w:t>
      </w:r>
      <w:r w:rsidR="00150190" w:rsidRPr="36192AFC">
        <w:t xml:space="preserve">Enhanced </w:t>
      </w:r>
      <w:r w:rsidRPr="36192AFC">
        <w:t>Bursary</w:t>
      </w:r>
    </w:p>
    <w:p w14:paraId="24601248" w14:textId="77777777" w:rsidR="004D55BA" w:rsidRDefault="004D6511" w:rsidP="004D55BA">
      <w:pPr>
        <w:pStyle w:val="BulletList1"/>
        <w:spacing w:after="0" w:afterAutospacing="0"/>
        <w:rPr>
          <w:color w:val="000000" w:themeColor="text1"/>
        </w:rPr>
      </w:pPr>
      <w:r w:rsidRPr="36192AFC">
        <w:t>Student Opportunity Fund (HE only)</w:t>
      </w:r>
    </w:p>
    <w:p w14:paraId="14AA0802" w14:textId="77777777" w:rsidR="004D55BA" w:rsidRPr="004D55BA" w:rsidRDefault="004D55BA" w:rsidP="004D55BA">
      <w:pPr>
        <w:pStyle w:val="BulletList1"/>
        <w:numPr>
          <w:ilvl w:val="0"/>
          <w:numId w:val="0"/>
        </w:numPr>
        <w:spacing w:after="0" w:afterAutospacing="0"/>
        <w:ind w:left="709"/>
        <w:rPr>
          <w:color w:val="000000" w:themeColor="text1"/>
        </w:rPr>
      </w:pPr>
    </w:p>
    <w:p w14:paraId="5A0202E0" w14:textId="77777777" w:rsidR="004D6511" w:rsidRPr="004F4255" w:rsidRDefault="004D6511" w:rsidP="004D55BA">
      <w:pPr>
        <w:pStyle w:val="Heading1"/>
      </w:pPr>
      <w:r w:rsidRPr="004F4255">
        <w:t xml:space="preserve">14-18 </w:t>
      </w:r>
      <w:r w:rsidRPr="00857E6A">
        <w:t>Learner Support Fund</w:t>
      </w:r>
    </w:p>
    <w:p w14:paraId="1A353686" w14:textId="198A90DF" w:rsidR="004D6511" w:rsidRDefault="004D6511" w:rsidP="36192AFC">
      <w:pPr>
        <w:jc w:val="both"/>
        <w:rPr>
          <w:rFonts w:cs="Arial"/>
          <w:b/>
          <w:bCs/>
        </w:rPr>
      </w:pPr>
      <w:r w:rsidRPr="36192AFC">
        <w:rPr>
          <w:rFonts w:cs="Arial"/>
        </w:rPr>
        <w:t>Students must be enrolled and funded directly by the Education Funding Agency and be</w:t>
      </w:r>
      <w:r w:rsidR="00140ED5">
        <w:rPr>
          <w:rFonts w:cs="Arial"/>
        </w:rPr>
        <w:t xml:space="preserve"> 18 or under on 31 August </w:t>
      </w:r>
      <w:r w:rsidR="005078DF">
        <w:rPr>
          <w:rFonts w:cs="Arial"/>
        </w:rPr>
        <w:t>2024</w:t>
      </w:r>
      <w:r w:rsidRPr="36192AFC">
        <w:rPr>
          <w:rFonts w:cs="Arial"/>
        </w:rPr>
        <w:t xml:space="preserve">.  Where a young person turns 19 during their programme of study, they can be supported to the end of the academic year in which they turn 19. The 14-16 </w:t>
      </w:r>
      <w:r w:rsidR="0096231E" w:rsidRPr="36192AFC">
        <w:rPr>
          <w:rFonts w:cs="Arial"/>
        </w:rPr>
        <w:t xml:space="preserve">EHE </w:t>
      </w:r>
      <w:r w:rsidRPr="36192AFC">
        <w:rPr>
          <w:rFonts w:cs="Arial"/>
        </w:rPr>
        <w:t xml:space="preserve">element of this </w:t>
      </w:r>
      <w:r w:rsidR="00140ED5">
        <w:rPr>
          <w:rFonts w:cs="Arial"/>
        </w:rPr>
        <w:t xml:space="preserve">is </w:t>
      </w:r>
      <w:r w:rsidRPr="36192AFC">
        <w:rPr>
          <w:rFonts w:cs="Arial"/>
        </w:rPr>
        <w:t xml:space="preserve">funded through </w:t>
      </w:r>
      <w:proofErr w:type="gramStart"/>
      <w:r w:rsidR="76000514" w:rsidRPr="36192AFC">
        <w:rPr>
          <w:rFonts w:cs="Arial"/>
        </w:rPr>
        <w:t>C</w:t>
      </w:r>
      <w:r w:rsidRPr="36192AFC">
        <w:rPr>
          <w:rFonts w:cs="Arial"/>
        </w:rPr>
        <w:t>ollege</w:t>
      </w:r>
      <w:proofErr w:type="gramEnd"/>
      <w:r w:rsidRPr="36192AFC">
        <w:rPr>
          <w:rFonts w:cs="Arial"/>
        </w:rPr>
        <w:t xml:space="preserve">. </w:t>
      </w:r>
    </w:p>
    <w:p w14:paraId="067982C8" w14:textId="77777777" w:rsidR="004D6511" w:rsidRDefault="004D6511" w:rsidP="004D6511">
      <w:pPr>
        <w:pStyle w:val="Heading2"/>
      </w:pPr>
    </w:p>
    <w:p w14:paraId="7E9AECCC" w14:textId="77777777" w:rsidR="004D6511" w:rsidRDefault="004D6511" w:rsidP="004D6511">
      <w:pPr>
        <w:pStyle w:val="Heading2"/>
      </w:pPr>
      <w:r>
        <w:t xml:space="preserve">19+ </w:t>
      </w:r>
      <w:r w:rsidRPr="00857E6A">
        <w:t>Learner Support Fund</w:t>
      </w:r>
    </w:p>
    <w:p w14:paraId="187B4C84" w14:textId="77777777" w:rsidR="004D6511" w:rsidRPr="004F4255" w:rsidRDefault="00150190" w:rsidP="004D6511">
      <w:pPr>
        <w:rPr>
          <w:rFonts w:cs="Arial"/>
        </w:rPr>
      </w:pPr>
      <w:r w:rsidRPr="36192AFC">
        <w:rPr>
          <w:rFonts w:cs="Arial"/>
        </w:rPr>
        <w:t>The 19+ L</w:t>
      </w:r>
      <w:r w:rsidR="004D6511" w:rsidRPr="36192AFC">
        <w:rPr>
          <w:rFonts w:cs="Arial"/>
        </w:rPr>
        <w:t xml:space="preserve">SF is </w:t>
      </w:r>
      <w:r w:rsidR="00AC4118" w:rsidRPr="36192AFC">
        <w:rPr>
          <w:rFonts w:cs="Arial"/>
        </w:rPr>
        <w:t xml:space="preserve">available to students aged 19+. </w:t>
      </w:r>
      <w:r w:rsidR="004D6511" w:rsidRPr="36192AFC">
        <w:rPr>
          <w:rFonts w:cs="Arial"/>
        </w:rPr>
        <w:t>This fund is not availab</w:t>
      </w:r>
      <w:r w:rsidRPr="36192AFC">
        <w:rPr>
          <w:rFonts w:cs="Arial"/>
        </w:rPr>
        <w:t xml:space="preserve">le for students receiving an </w:t>
      </w:r>
      <w:r w:rsidR="004D6511" w:rsidRPr="36192AFC">
        <w:rPr>
          <w:rFonts w:cs="Arial"/>
        </w:rPr>
        <w:t>Advanced Learning Loan</w:t>
      </w:r>
      <w:r w:rsidRPr="36192AFC">
        <w:rPr>
          <w:rFonts w:cs="Arial"/>
        </w:rPr>
        <w:t xml:space="preserve"> to cover the cost of course fees</w:t>
      </w:r>
      <w:r w:rsidR="004D6511" w:rsidRPr="36192AFC">
        <w:rPr>
          <w:rFonts w:cs="Arial"/>
        </w:rPr>
        <w:t xml:space="preserve">. </w:t>
      </w:r>
    </w:p>
    <w:p w14:paraId="4D3327EA" w14:textId="77777777" w:rsidR="004D6511" w:rsidRDefault="004D6511" w:rsidP="004D6511">
      <w:pPr>
        <w:jc w:val="both"/>
        <w:rPr>
          <w:rFonts w:cs="Arial"/>
          <w:b/>
        </w:rPr>
      </w:pPr>
    </w:p>
    <w:p w14:paraId="3E8F0C2E" w14:textId="77777777" w:rsidR="004D6511" w:rsidRDefault="00150190" w:rsidP="004D6511">
      <w:pPr>
        <w:pStyle w:val="Heading2"/>
      </w:pPr>
      <w:r>
        <w:t>Advanced Learning</w:t>
      </w:r>
      <w:r w:rsidR="004D6511">
        <w:t xml:space="preserve"> Loan Bursary  </w:t>
      </w:r>
    </w:p>
    <w:p w14:paraId="10D32831" w14:textId="77777777" w:rsidR="004D6511" w:rsidRDefault="004D6511" w:rsidP="004D6511">
      <w:pPr>
        <w:rPr>
          <w:rFonts w:cs="Arial"/>
        </w:rPr>
      </w:pPr>
      <w:r>
        <w:rPr>
          <w:rFonts w:cs="Arial"/>
        </w:rPr>
        <w:t>This fund is only available to students who are clai</w:t>
      </w:r>
      <w:r w:rsidR="00150190">
        <w:rPr>
          <w:rFonts w:cs="Arial"/>
        </w:rPr>
        <w:t>ming an Advanced Learning Loan</w:t>
      </w:r>
    </w:p>
    <w:p w14:paraId="0FB98D5C" w14:textId="77777777" w:rsidR="004D6511" w:rsidRDefault="004D6511" w:rsidP="004D6511">
      <w:pPr>
        <w:jc w:val="both"/>
        <w:rPr>
          <w:rFonts w:cs="Arial"/>
        </w:rPr>
      </w:pPr>
    </w:p>
    <w:p w14:paraId="5C70C6AE" w14:textId="77777777" w:rsidR="004D6511" w:rsidRPr="0063414F" w:rsidRDefault="00150190" w:rsidP="004D6511">
      <w:pPr>
        <w:pStyle w:val="Heading2"/>
      </w:pPr>
      <w:r w:rsidRPr="36192AFC">
        <w:t>Enhanced</w:t>
      </w:r>
      <w:r>
        <w:t xml:space="preserve"> </w:t>
      </w:r>
      <w:r w:rsidR="004D6511">
        <w:t xml:space="preserve">Bursary </w:t>
      </w:r>
    </w:p>
    <w:p w14:paraId="6D82ED41" w14:textId="77777777" w:rsidR="004D6511" w:rsidRPr="0063414F" w:rsidRDefault="004D6511" w:rsidP="004D6511">
      <w:pPr>
        <w:jc w:val="both"/>
        <w:rPr>
          <w:rFonts w:cs="Arial"/>
          <w:lang w:eastAsia="en-GB"/>
        </w:rPr>
      </w:pPr>
      <w:r w:rsidRPr="36192AFC">
        <w:rPr>
          <w:rFonts w:cs="Arial"/>
          <w:lang w:eastAsia="en-GB"/>
        </w:rPr>
        <w:t>Young people in care, care leavers and those on income support</w:t>
      </w:r>
      <w:r w:rsidR="00150190" w:rsidRPr="36192AFC">
        <w:rPr>
          <w:rFonts w:cs="Arial"/>
          <w:lang w:eastAsia="en-GB"/>
        </w:rPr>
        <w:t xml:space="preserve"> or universal credit in replacement of income support</w:t>
      </w:r>
      <w:r w:rsidRPr="36192AFC">
        <w:rPr>
          <w:rFonts w:cs="Arial"/>
          <w:lang w:eastAsia="en-GB"/>
        </w:rPr>
        <w:t xml:space="preserve"> aged </w:t>
      </w:r>
      <w:r w:rsidR="00150190" w:rsidRPr="36192AFC">
        <w:rPr>
          <w:rFonts w:cs="Arial"/>
          <w:lang w:eastAsia="en-GB"/>
        </w:rPr>
        <w:t>under the age of 18 at the start of their course</w:t>
      </w:r>
      <w:r w:rsidRPr="36192AFC">
        <w:rPr>
          <w:rFonts w:cs="Arial"/>
          <w:color w:val="FF0000"/>
          <w:lang w:eastAsia="en-GB"/>
        </w:rPr>
        <w:t xml:space="preserve"> </w:t>
      </w:r>
      <w:r w:rsidR="00150190" w:rsidRPr="36192AFC">
        <w:rPr>
          <w:rFonts w:cs="Arial"/>
          <w:lang w:eastAsia="en-GB"/>
        </w:rPr>
        <w:t xml:space="preserve">will be eligible for an enhanced </w:t>
      </w:r>
      <w:r w:rsidRPr="36192AFC">
        <w:rPr>
          <w:rFonts w:cs="Arial"/>
          <w:lang w:eastAsia="en-GB"/>
        </w:rPr>
        <w:t>bursary</w:t>
      </w:r>
      <w:r w:rsidR="00521B40">
        <w:rPr>
          <w:rFonts w:cs="Arial"/>
          <w:lang w:eastAsia="en-GB"/>
        </w:rPr>
        <w:t xml:space="preserve"> that is determine on receipt of the College’s LSF allocation</w:t>
      </w:r>
      <w:r w:rsidRPr="36192AFC">
        <w:rPr>
          <w:rFonts w:cs="Arial"/>
          <w:lang w:eastAsia="en-GB"/>
        </w:rPr>
        <w:t>.</w:t>
      </w:r>
    </w:p>
    <w:p w14:paraId="52D4D3F8" w14:textId="77777777" w:rsidR="004D6511" w:rsidRDefault="004D6511" w:rsidP="004D6511">
      <w:pPr>
        <w:jc w:val="both"/>
        <w:rPr>
          <w:rFonts w:cs="Arial"/>
        </w:rPr>
      </w:pPr>
    </w:p>
    <w:p w14:paraId="49D4A696" w14:textId="77777777" w:rsidR="004D6511" w:rsidRDefault="004D6511" w:rsidP="004D6511">
      <w:pPr>
        <w:pStyle w:val="Heading2"/>
      </w:pPr>
      <w:r w:rsidRPr="005B58AF">
        <w:t>Student Opportunity Fund (SOF)</w:t>
      </w:r>
    </w:p>
    <w:p w14:paraId="7E07ABFE" w14:textId="77777777" w:rsidR="004D6511" w:rsidRDefault="004D6511" w:rsidP="004D6511">
      <w:pPr>
        <w:jc w:val="both"/>
        <w:rPr>
          <w:rFonts w:cs="Arial"/>
          <w:b/>
        </w:rPr>
      </w:pPr>
      <w:r>
        <w:rPr>
          <w:rFonts w:cs="Arial"/>
        </w:rPr>
        <w:t>The SOF</w:t>
      </w:r>
      <w:r w:rsidRPr="0063414F">
        <w:rPr>
          <w:rFonts w:cs="Arial"/>
        </w:rPr>
        <w:t xml:space="preserve"> </w:t>
      </w:r>
      <w:r>
        <w:rPr>
          <w:rFonts w:cs="Arial"/>
        </w:rPr>
        <w:t>is a discretionary fund intended to help students who have genuine unavoidable financial difficulties</w:t>
      </w:r>
      <w:r w:rsidR="00373375">
        <w:rPr>
          <w:rFonts w:cs="Arial"/>
        </w:rPr>
        <w:t>.</w:t>
      </w:r>
    </w:p>
    <w:p w14:paraId="075E37DF" w14:textId="77777777" w:rsidR="004D6511" w:rsidRDefault="004D6511" w:rsidP="004D6511">
      <w:pPr>
        <w:jc w:val="both"/>
        <w:rPr>
          <w:rFonts w:cs="Arial"/>
          <w:b/>
        </w:rPr>
      </w:pPr>
    </w:p>
    <w:p w14:paraId="44921E95" w14:textId="77777777" w:rsidR="004D6511" w:rsidRPr="004F4255" w:rsidRDefault="004D6511" w:rsidP="00E74429">
      <w:pPr>
        <w:pStyle w:val="Heading2"/>
      </w:pPr>
      <w:r w:rsidRPr="004F4255">
        <w:t>T</w:t>
      </w:r>
      <w:r w:rsidR="00E74429">
        <w:t xml:space="preserve">he Appeals Procedure </w:t>
      </w:r>
      <w:r w:rsidRPr="004F4255">
        <w:t xml:space="preserve"> </w:t>
      </w:r>
    </w:p>
    <w:p w14:paraId="34AC194A" w14:textId="77777777" w:rsidR="004D6511" w:rsidRPr="004F4255" w:rsidRDefault="004D6511" w:rsidP="004D6511">
      <w:pPr>
        <w:pStyle w:val="Default"/>
        <w:numPr>
          <w:ilvl w:val="0"/>
          <w:numId w:val="9"/>
        </w:numPr>
        <w:spacing w:after="120"/>
        <w:ind w:left="357" w:right="-28" w:hanging="357"/>
        <w:jc w:val="both"/>
        <w:rPr>
          <w:rFonts w:ascii="FS Me" w:hAnsi="FS Me"/>
          <w:sz w:val="22"/>
          <w:szCs w:val="22"/>
        </w:rPr>
      </w:pPr>
      <w:r w:rsidRPr="36192AFC">
        <w:rPr>
          <w:rFonts w:ascii="FS Me" w:hAnsi="FS Me"/>
          <w:sz w:val="22"/>
          <w:szCs w:val="22"/>
        </w:rPr>
        <w:t>A student must make best effort to resolve any issues arising from the decision reached on</w:t>
      </w:r>
      <w:r w:rsidRPr="36192AFC">
        <w:rPr>
          <w:rFonts w:ascii="FS Me" w:hAnsi="FS Me"/>
          <w:color w:val="FF0000"/>
          <w:sz w:val="22"/>
          <w:szCs w:val="22"/>
        </w:rPr>
        <w:t xml:space="preserve"> </w:t>
      </w:r>
      <w:r w:rsidR="00150190" w:rsidRPr="36192AFC">
        <w:rPr>
          <w:rFonts w:ascii="FS Me" w:hAnsi="FS Me"/>
          <w:color w:val="auto"/>
          <w:sz w:val="22"/>
          <w:szCs w:val="22"/>
        </w:rPr>
        <w:t>their</w:t>
      </w:r>
      <w:r w:rsidRPr="36192AFC">
        <w:rPr>
          <w:rFonts w:ascii="FS Me" w:hAnsi="FS Me"/>
          <w:color w:val="auto"/>
          <w:sz w:val="22"/>
          <w:szCs w:val="22"/>
        </w:rPr>
        <w:t xml:space="preserve"> </w:t>
      </w:r>
      <w:r w:rsidRPr="36192AFC">
        <w:rPr>
          <w:rFonts w:ascii="FS Me" w:hAnsi="FS Me"/>
          <w:sz w:val="22"/>
          <w:szCs w:val="22"/>
        </w:rPr>
        <w:t xml:space="preserve">eligibility for financial support, in informal discussion with a Student Services Adviser. </w:t>
      </w:r>
    </w:p>
    <w:p w14:paraId="4952F995" w14:textId="77777777" w:rsidR="004D6511" w:rsidRPr="004F4255" w:rsidRDefault="004D6511" w:rsidP="004D6511">
      <w:pPr>
        <w:numPr>
          <w:ilvl w:val="0"/>
          <w:numId w:val="9"/>
        </w:numPr>
        <w:suppressAutoHyphens/>
        <w:spacing w:after="120"/>
        <w:ind w:left="357" w:hanging="357"/>
        <w:jc w:val="both"/>
      </w:pPr>
      <w:proofErr w:type="gramStart"/>
      <w:r>
        <w:t>In the event that</w:t>
      </w:r>
      <w:proofErr w:type="gramEnd"/>
      <w:r>
        <w:t xml:space="preserve"> the issue cannot be resolved, a student wishing to appeal against a decision </w:t>
      </w:r>
      <w:r w:rsidR="00636FD1">
        <w:t xml:space="preserve">made by a </w:t>
      </w:r>
      <w:r>
        <w:t xml:space="preserve">Student Services </w:t>
      </w:r>
      <w:r w:rsidR="00636FD1">
        <w:t xml:space="preserve">Adviser </w:t>
      </w:r>
      <w:r>
        <w:t>must lod</w:t>
      </w:r>
      <w:r w:rsidRPr="36192AFC">
        <w:t xml:space="preserve">ge </w:t>
      </w:r>
      <w:r w:rsidR="00150190" w:rsidRPr="36192AFC">
        <w:t>their</w:t>
      </w:r>
      <w:r w:rsidRPr="36192AFC">
        <w:t xml:space="preserve"> appe</w:t>
      </w:r>
      <w:r>
        <w:t>al in writing with the Head of Student Services within 10 working days of the date of the</w:t>
      </w:r>
      <w:r w:rsidR="00A14ECC">
        <w:t xml:space="preserve"> award</w:t>
      </w:r>
      <w:r>
        <w:t xml:space="preserve"> letter containing the outcome of the assessment for financial support. Grounds for appeal should be clearly stated and supporting evidence provided.</w:t>
      </w:r>
    </w:p>
    <w:p w14:paraId="0F3DB0D5" w14:textId="77777777" w:rsidR="004D6511" w:rsidRPr="004D6511" w:rsidRDefault="004D6511" w:rsidP="004D6511">
      <w:pPr>
        <w:pStyle w:val="Default"/>
        <w:numPr>
          <w:ilvl w:val="0"/>
          <w:numId w:val="9"/>
        </w:numPr>
        <w:jc w:val="both"/>
        <w:rPr>
          <w:rFonts w:ascii="FS Me" w:hAnsi="FS Me"/>
          <w:sz w:val="22"/>
          <w:szCs w:val="22"/>
        </w:rPr>
      </w:pPr>
      <w:r w:rsidRPr="004F4255">
        <w:rPr>
          <w:rFonts w:ascii="FS Me" w:hAnsi="FS Me"/>
          <w:sz w:val="22"/>
          <w:szCs w:val="22"/>
        </w:rPr>
        <w:t xml:space="preserve">Appeals against a financial support decision will only be considered on the grounds of one of the following: </w:t>
      </w:r>
    </w:p>
    <w:p w14:paraId="4CB59DD7" w14:textId="77777777" w:rsidR="004D6511" w:rsidRPr="004F4255" w:rsidRDefault="00373375" w:rsidP="004D6511">
      <w:pPr>
        <w:pStyle w:val="BulletList1"/>
      </w:pPr>
      <w:r>
        <w:t>T</w:t>
      </w:r>
      <w:r w:rsidR="004D6511">
        <w:t xml:space="preserve">he process of decision making in respect of an application did not follow the prescribed </w:t>
      </w:r>
      <w:r w:rsidR="00AC2B74">
        <w:t>procedure or</w:t>
      </w:r>
      <w:r w:rsidR="004D6511">
        <w:t xml:space="preserve"> is deemed to be unfair</w:t>
      </w:r>
      <w:r>
        <w:t>.</w:t>
      </w:r>
      <w:r w:rsidR="004D6511">
        <w:t xml:space="preserve"> </w:t>
      </w:r>
    </w:p>
    <w:p w14:paraId="6E751F5D" w14:textId="77777777" w:rsidR="004D6511" w:rsidRPr="004F4255" w:rsidRDefault="00373375" w:rsidP="004D6511">
      <w:pPr>
        <w:pStyle w:val="BulletList1"/>
      </w:pPr>
      <w:r>
        <w:t>P</w:t>
      </w:r>
      <w:r w:rsidR="004D6511">
        <w:t>ertinent new information is available which was not included in the original application</w:t>
      </w:r>
      <w:r>
        <w:t>.</w:t>
      </w:r>
      <w:r w:rsidR="004D6511">
        <w:t xml:space="preserve"> </w:t>
      </w:r>
    </w:p>
    <w:p w14:paraId="1E411FF5" w14:textId="77777777" w:rsidR="36192AFC" w:rsidRDefault="36192AFC" w:rsidP="36192AFC">
      <w:pPr>
        <w:pStyle w:val="BulletList1"/>
        <w:numPr>
          <w:ilvl w:val="0"/>
          <w:numId w:val="0"/>
        </w:numPr>
        <w:ind w:left="65"/>
      </w:pPr>
    </w:p>
    <w:p w14:paraId="4373C681" w14:textId="77777777" w:rsidR="00FA6716" w:rsidRPr="00C7396B" w:rsidRDefault="004D6511" w:rsidP="00C7396B">
      <w:pPr>
        <w:pStyle w:val="Default"/>
        <w:numPr>
          <w:ilvl w:val="0"/>
          <w:numId w:val="9"/>
        </w:numPr>
        <w:spacing w:after="120"/>
        <w:ind w:left="357" w:hanging="357"/>
        <w:jc w:val="both"/>
        <w:rPr>
          <w:rFonts w:ascii="FS Me" w:hAnsi="FS Me"/>
          <w:sz w:val="22"/>
          <w:szCs w:val="22"/>
        </w:rPr>
      </w:pPr>
      <w:r w:rsidRPr="004F4255">
        <w:rPr>
          <w:rFonts w:ascii="FS Me" w:hAnsi="FS Me"/>
          <w:sz w:val="22"/>
          <w:szCs w:val="22"/>
        </w:rPr>
        <w:lastRenderedPageBreak/>
        <w:t xml:space="preserve">Appeals against rules governing funds will not be accepted. </w:t>
      </w:r>
    </w:p>
    <w:p w14:paraId="4B932E29" w14:textId="77777777" w:rsidR="004D6511" w:rsidRPr="004F4255" w:rsidRDefault="004D6511" w:rsidP="004D6511">
      <w:pPr>
        <w:pStyle w:val="Default"/>
        <w:numPr>
          <w:ilvl w:val="0"/>
          <w:numId w:val="9"/>
        </w:numPr>
        <w:spacing w:after="120"/>
        <w:ind w:left="357" w:hanging="357"/>
        <w:jc w:val="both"/>
        <w:rPr>
          <w:rFonts w:ascii="FS Me" w:hAnsi="FS Me"/>
          <w:sz w:val="22"/>
          <w:szCs w:val="22"/>
        </w:rPr>
      </w:pPr>
      <w:r w:rsidRPr="004F4255">
        <w:rPr>
          <w:rFonts w:ascii="FS Me" w:hAnsi="FS Me"/>
          <w:sz w:val="22"/>
          <w:szCs w:val="22"/>
        </w:rPr>
        <w:t xml:space="preserve">The Head of Student Services reserves the right to reject any appeal immediately if it clearly does not fall within the grounds stated above. </w:t>
      </w:r>
    </w:p>
    <w:p w14:paraId="685EB8ED" w14:textId="77777777" w:rsidR="004D6511" w:rsidRDefault="004D6511" w:rsidP="004D6511">
      <w:pPr>
        <w:numPr>
          <w:ilvl w:val="0"/>
          <w:numId w:val="9"/>
        </w:numPr>
        <w:suppressAutoHyphens/>
        <w:spacing w:after="120"/>
        <w:ind w:left="357" w:hanging="357"/>
        <w:jc w:val="both"/>
      </w:pPr>
      <w:r w:rsidRPr="004F4255">
        <w:t xml:space="preserve">If it is deemed that there are valid grounds, the Head of Student Services will convene an Appeal Panel, normally within 10 working days. The appellant and the Student Services </w:t>
      </w:r>
      <w:r>
        <w:t>staff member who made the assessment</w:t>
      </w:r>
      <w:r w:rsidRPr="004F4255">
        <w:t xml:space="preserve"> will be present to establish the facts of the matter to the satisfaction of the Appeal Panel.</w:t>
      </w:r>
    </w:p>
    <w:p w14:paraId="14E95ABB" w14:textId="77777777" w:rsidR="004D6511" w:rsidRPr="004F4255" w:rsidRDefault="004D6511" w:rsidP="004D6511">
      <w:pPr>
        <w:pStyle w:val="Default"/>
        <w:numPr>
          <w:ilvl w:val="0"/>
          <w:numId w:val="9"/>
        </w:numPr>
        <w:spacing w:after="120"/>
        <w:ind w:left="357" w:right="-28" w:hanging="357"/>
        <w:rPr>
          <w:rFonts w:ascii="FS Me" w:hAnsi="FS Me"/>
          <w:sz w:val="22"/>
          <w:szCs w:val="22"/>
        </w:rPr>
      </w:pPr>
      <w:r w:rsidRPr="004F4255">
        <w:rPr>
          <w:rFonts w:ascii="FS Me" w:hAnsi="FS Me"/>
          <w:sz w:val="22"/>
          <w:szCs w:val="22"/>
        </w:rPr>
        <w:t xml:space="preserve">The appellant shall be advised in writing as follows: </w:t>
      </w:r>
    </w:p>
    <w:p w14:paraId="574A6A5C" w14:textId="77777777" w:rsidR="004D6511" w:rsidRPr="004F4255" w:rsidRDefault="00150190" w:rsidP="004D6511">
      <w:pPr>
        <w:pStyle w:val="BulletList1"/>
        <w:rPr>
          <w:color w:val="000000" w:themeColor="text1"/>
        </w:rPr>
      </w:pPr>
      <w:r w:rsidRPr="36192AFC">
        <w:t>They are</w:t>
      </w:r>
      <w:r w:rsidR="004D6511" w:rsidRPr="36192AFC">
        <w:t xml:space="preserve"> entitled to give evidence to the Appeal Panel in person</w:t>
      </w:r>
      <w:r w:rsidR="00FA6716" w:rsidRPr="36192AFC">
        <w:t xml:space="preserve"> or via online platform</w:t>
      </w:r>
      <w:r w:rsidR="004D6511" w:rsidRPr="36192AFC">
        <w:t>, and may be accompanied or represented, if so de</w:t>
      </w:r>
      <w:r w:rsidR="00373375" w:rsidRPr="36192AFC">
        <w:t>sired, by a friend or colleague.</w:t>
      </w:r>
      <w:r w:rsidR="004D6511" w:rsidRPr="36192AFC">
        <w:t xml:space="preserve"> </w:t>
      </w:r>
    </w:p>
    <w:p w14:paraId="5CDF2EA0" w14:textId="77777777" w:rsidR="004D6511" w:rsidRPr="004F4255" w:rsidRDefault="00150190" w:rsidP="004D6511">
      <w:pPr>
        <w:pStyle w:val="BulletList1"/>
      </w:pPr>
      <w:r w:rsidRPr="36192AFC">
        <w:t xml:space="preserve">They </w:t>
      </w:r>
      <w:r>
        <w:t>have</w:t>
      </w:r>
      <w:r w:rsidR="004D6511">
        <w:t xml:space="preserve"> a right to submit a written statement for consideration by the Panel. Any such statement must reach the Head of Student Services at least 5 wor</w:t>
      </w:r>
      <w:r w:rsidR="00373375">
        <w:t>king days prior to the hearing.</w:t>
      </w:r>
    </w:p>
    <w:p w14:paraId="790C9CD8" w14:textId="77777777" w:rsidR="004D6511" w:rsidRPr="004F4255" w:rsidRDefault="00150190" w:rsidP="004D6511">
      <w:pPr>
        <w:pStyle w:val="BulletList1"/>
      </w:pPr>
      <w:r w:rsidRPr="36192AFC">
        <w:t>They</w:t>
      </w:r>
      <w:r w:rsidR="004D6511" w:rsidRPr="36192AFC">
        <w:rPr>
          <w:color w:val="FF0000"/>
        </w:rPr>
        <w:t xml:space="preserve"> </w:t>
      </w:r>
      <w:r w:rsidR="004D6511">
        <w:t>may call witnesses to attend the hearing, but the responsibility for their attendance rests with the appellant</w:t>
      </w:r>
      <w:r w:rsidR="00373375">
        <w:t>.</w:t>
      </w:r>
      <w:r w:rsidR="004D6511">
        <w:t xml:space="preserve"> </w:t>
      </w:r>
    </w:p>
    <w:p w14:paraId="73E9F9CF" w14:textId="77777777" w:rsidR="36192AFC" w:rsidRDefault="00150190" w:rsidP="00C7396B">
      <w:pPr>
        <w:pStyle w:val="BulletList1"/>
      </w:pPr>
      <w:r w:rsidRPr="36192AFC">
        <w:t>They</w:t>
      </w:r>
      <w:r w:rsidR="004D6511" w:rsidRPr="36192AFC">
        <w:rPr>
          <w:color w:val="FF0000"/>
        </w:rPr>
        <w:t xml:space="preserve"> </w:t>
      </w:r>
      <w:r w:rsidR="004D6511">
        <w:t xml:space="preserve">shall inform the Head of Student Services, at least 5 working days prior to the hearing, of </w:t>
      </w:r>
      <w:r w:rsidR="00FA6716">
        <w:t>their</w:t>
      </w:r>
      <w:r w:rsidR="004D6511">
        <w:t xml:space="preserve"> intentions in respect of personal attendance and of the names of any friend or witnesses who will be attending or giving evidence. </w:t>
      </w:r>
    </w:p>
    <w:p w14:paraId="72217767" w14:textId="77777777" w:rsidR="004D6511" w:rsidRPr="004F4255" w:rsidRDefault="004D6511" w:rsidP="004D6511">
      <w:pPr>
        <w:pStyle w:val="Default"/>
        <w:numPr>
          <w:ilvl w:val="0"/>
          <w:numId w:val="9"/>
        </w:numPr>
        <w:rPr>
          <w:rFonts w:ascii="FS Me" w:hAnsi="FS Me"/>
          <w:sz w:val="22"/>
          <w:szCs w:val="22"/>
        </w:rPr>
      </w:pPr>
      <w:r w:rsidRPr="004F4255">
        <w:rPr>
          <w:rFonts w:ascii="FS Me" w:hAnsi="FS Me"/>
          <w:sz w:val="22"/>
          <w:szCs w:val="22"/>
        </w:rPr>
        <w:t xml:space="preserve">Written evidence shall be made available to the Appeals Panel, to the appellant prior to the hearing. </w:t>
      </w:r>
    </w:p>
    <w:p w14:paraId="08EE9857" w14:textId="77777777" w:rsidR="004D6511" w:rsidRPr="004F4255" w:rsidRDefault="004D6511" w:rsidP="004D6511">
      <w:pPr>
        <w:pStyle w:val="Default"/>
        <w:ind w:left="900" w:hanging="900"/>
        <w:rPr>
          <w:rFonts w:ascii="FS Me" w:hAnsi="FS Me"/>
          <w:sz w:val="22"/>
          <w:szCs w:val="22"/>
        </w:rPr>
      </w:pPr>
    </w:p>
    <w:p w14:paraId="44570710" w14:textId="77777777" w:rsidR="004D6511" w:rsidRPr="004F4255" w:rsidRDefault="004D6511" w:rsidP="004D6511">
      <w:pPr>
        <w:pStyle w:val="Default"/>
        <w:spacing w:after="200"/>
        <w:ind w:left="360" w:right="-28"/>
        <w:rPr>
          <w:rFonts w:ascii="FS Me" w:hAnsi="FS Me"/>
          <w:sz w:val="22"/>
          <w:szCs w:val="22"/>
        </w:rPr>
      </w:pPr>
      <w:r w:rsidRPr="004F4255">
        <w:rPr>
          <w:rFonts w:ascii="FS Me" w:hAnsi="FS Me"/>
          <w:sz w:val="22"/>
          <w:szCs w:val="22"/>
        </w:rPr>
        <w:t xml:space="preserve">The Appeal Panel should be </w:t>
      </w:r>
      <w:r>
        <w:rPr>
          <w:rFonts w:ascii="FS Me" w:hAnsi="FS Me"/>
          <w:sz w:val="22"/>
          <w:szCs w:val="22"/>
        </w:rPr>
        <w:t>quorate with the following</w:t>
      </w:r>
      <w:r w:rsidRPr="004F4255">
        <w:rPr>
          <w:rFonts w:ascii="FS Me" w:hAnsi="FS Me"/>
          <w:sz w:val="22"/>
          <w:szCs w:val="22"/>
        </w:rPr>
        <w:t xml:space="preserve">: </w:t>
      </w:r>
    </w:p>
    <w:p w14:paraId="59B6D943" w14:textId="77777777" w:rsidR="004D6511" w:rsidRPr="00373375" w:rsidRDefault="004D6511" w:rsidP="00373375">
      <w:pPr>
        <w:pStyle w:val="BulletList1"/>
      </w:pPr>
      <w:r w:rsidRPr="00373375">
        <w:t>Head of Student Services who will act as Chair</w:t>
      </w:r>
      <w:r w:rsidR="00373375">
        <w:t>.</w:t>
      </w:r>
      <w:r w:rsidRPr="00373375">
        <w:t xml:space="preserve"> </w:t>
      </w:r>
    </w:p>
    <w:p w14:paraId="56B9C11F" w14:textId="77777777" w:rsidR="004D6511" w:rsidRPr="00373375" w:rsidRDefault="00373375" w:rsidP="00373375">
      <w:pPr>
        <w:pStyle w:val="BulletList1"/>
      </w:pPr>
      <w:r>
        <w:t>A</w:t>
      </w:r>
      <w:r w:rsidR="004D6511" w:rsidRPr="00373375">
        <w:t xml:space="preserve"> representative of the Students’ Union</w:t>
      </w:r>
      <w:r>
        <w:t>.</w:t>
      </w:r>
      <w:r w:rsidR="004D6511" w:rsidRPr="00373375">
        <w:t xml:space="preserve"> </w:t>
      </w:r>
    </w:p>
    <w:p w14:paraId="2F329DAD" w14:textId="77777777" w:rsidR="004D6511" w:rsidRPr="00373375" w:rsidRDefault="00373375" w:rsidP="00373375">
      <w:pPr>
        <w:pStyle w:val="BulletList1"/>
      </w:pPr>
      <w:r>
        <w:t>A</w:t>
      </w:r>
      <w:r w:rsidR="004D6511" w:rsidRPr="00373375">
        <w:t xml:space="preserve"> senior independent member of Barnsley College Staff</w:t>
      </w:r>
      <w:r>
        <w:t>.</w:t>
      </w:r>
      <w:r w:rsidR="004D6511" w:rsidRPr="00373375">
        <w:t xml:space="preserve"> </w:t>
      </w:r>
    </w:p>
    <w:p w14:paraId="43D7C067" w14:textId="77777777" w:rsidR="004D6511" w:rsidRPr="00373375" w:rsidRDefault="00373375" w:rsidP="00373375">
      <w:pPr>
        <w:pStyle w:val="BulletList1"/>
      </w:pPr>
      <w:r>
        <w:t>A</w:t>
      </w:r>
      <w:r w:rsidR="004D6511" w:rsidRPr="00373375">
        <w:t xml:space="preserve"> Student Services Officer</w:t>
      </w:r>
      <w:r w:rsidR="00140ED5">
        <w:t>, who</w:t>
      </w:r>
      <w:r w:rsidR="004D6511" w:rsidRPr="00373375">
        <w:t xml:space="preserve"> will act as secretary to the Panel but will not have a vote</w:t>
      </w:r>
      <w:r>
        <w:t>.</w:t>
      </w:r>
      <w:r w:rsidR="004D6511" w:rsidRPr="00373375">
        <w:t xml:space="preserve"> </w:t>
      </w:r>
    </w:p>
    <w:p w14:paraId="46FCFEFE" w14:textId="77777777" w:rsidR="004D6511" w:rsidRPr="00994288" w:rsidRDefault="004D6511" w:rsidP="004D6511">
      <w:pPr>
        <w:pStyle w:val="Default"/>
        <w:rPr>
          <w:rFonts w:ascii="FS Me" w:hAnsi="FS Me"/>
          <w:sz w:val="20"/>
          <w:szCs w:val="20"/>
        </w:rPr>
      </w:pPr>
    </w:p>
    <w:p w14:paraId="72CF2C5D" w14:textId="77777777" w:rsidR="004D6511" w:rsidRPr="005B39E3" w:rsidRDefault="004D6511" w:rsidP="00E74429">
      <w:pPr>
        <w:pStyle w:val="Heading2"/>
      </w:pPr>
      <w:r w:rsidRPr="005B39E3">
        <w:t>T</w:t>
      </w:r>
      <w:r w:rsidR="00E74429">
        <w:t xml:space="preserve">he Hearing of an Appeal </w:t>
      </w:r>
      <w:r w:rsidRPr="005B39E3">
        <w:t xml:space="preserve"> </w:t>
      </w:r>
    </w:p>
    <w:p w14:paraId="10E5E0AD" w14:textId="77777777" w:rsidR="004D6511" w:rsidRPr="005B39E3" w:rsidRDefault="004D6511" w:rsidP="004D6511">
      <w:pPr>
        <w:pStyle w:val="Default"/>
        <w:numPr>
          <w:ilvl w:val="0"/>
          <w:numId w:val="10"/>
        </w:numPr>
        <w:spacing w:after="200"/>
        <w:ind w:right="-28"/>
        <w:jc w:val="both"/>
        <w:rPr>
          <w:rFonts w:ascii="FS Me" w:hAnsi="FS Me"/>
          <w:sz w:val="22"/>
          <w:szCs w:val="22"/>
        </w:rPr>
      </w:pPr>
      <w:r w:rsidRPr="005B39E3">
        <w:rPr>
          <w:rFonts w:ascii="FS Me" w:hAnsi="FS Me"/>
          <w:sz w:val="22"/>
          <w:szCs w:val="22"/>
        </w:rPr>
        <w:t xml:space="preserve">The Appeal will be heard as soon as possible and normally within 10 working days of a valid appeal being lodged. </w:t>
      </w:r>
    </w:p>
    <w:p w14:paraId="5DE90E1C" w14:textId="77777777" w:rsidR="004D6511" w:rsidRPr="005B39E3" w:rsidRDefault="004D6511" w:rsidP="004D6511">
      <w:pPr>
        <w:pStyle w:val="Default"/>
        <w:numPr>
          <w:ilvl w:val="0"/>
          <w:numId w:val="10"/>
        </w:numPr>
        <w:spacing w:after="200"/>
        <w:ind w:right="-28"/>
        <w:jc w:val="both"/>
        <w:rPr>
          <w:rFonts w:ascii="FS Me" w:hAnsi="FS Me"/>
          <w:sz w:val="22"/>
          <w:szCs w:val="22"/>
        </w:rPr>
      </w:pPr>
      <w:r w:rsidRPr="005B39E3">
        <w:rPr>
          <w:rFonts w:ascii="FS Me" w:hAnsi="FS Me"/>
          <w:sz w:val="22"/>
          <w:szCs w:val="22"/>
        </w:rPr>
        <w:t xml:space="preserve">The appellant (and if the appellant so </w:t>
      </w:r>
      <w:r>
        <w:rPr>
          <w:rFonts w:ascii="FS Me" w:hAnsi="FS Me"/>
          <w:sz w:val="22"/>
          <w:szCs w:val="22"/>
        </w:rPr>
        <w:t xml:space="preserve">chooses, </w:t>
      </w:r>
      <w:r w:rsidR="00150190">
        <w:rPr>
          <w:rFonts w:ascii="FS Me" w:hAnsi="FS Me"/>
          <w:sz w:val="22"/>
          <w:szCs w:val="22"/>
        </w:rPr>
        <w:t>a</w:t>
      </w:r>
      <w:r>
        <w:rPr>
          <w:rFonts w:ascii="FS Me" w:hAnsi="FS Me"/>
          <w:sz w:val="22"/>
          <w:szCs w:val="22"/>
        </w:rPr>
        <w:t xml:space="preserve"> friend) and the assessing</w:t>
      </w:r>
      <w:r w:rsidRPr="005B39E3">
        <w:rPr>
          <w:rFonts w:ascii="FS Me" w:hAnsi="FS Me"/>
          <w:sz w:val="22"/>
          <w:szCs w:val="22"/>
        </w:rPr>
        <w:t xml:space="preserve"> Student Services Adviser shall be entitled to be present throughout the giving and receiving of evidence but must withdraw when this is completed. </w:t>
      </w:r>
    </w:p>
    <w:p w14:paraId="50CF2A07" w14:textId="77777777" w:rsidR="004D6511" w:rsidRPr="005B39E3" w:rsidRDefault="004D6511" w:rsidP="004D6511">
      <w:pPr>
        <w:pStyle w:val="Default"/>
        <w:numPr>
          <w:ilvl w:val="0"/>
          <w:numId w:val="10"/>
        </w:numPr>
        <w:spacing w:after="120"/>
        <w:ind w:left="357" w:right="-539" w:hanging="357"/>
        <w:jc w:val="both"/>
        <w:rPr>
          <w:rFonts w:ascii="FS Me" w:hAnsi="FS Me"/>
          <w:sz w:val="22"/>
          <w:szCs w:val="22"/>
        </w:rPr>
      </w:pPr>
      <w:r w:rsidRPr="005B39E3">
        <w:rPr>
          <w:rFonts w:ascii="FS Me" w:hAnsi="FS Me"/>
          <w:sz w:val="22"/>
          <w:szCs w:val="22"/>
        </w:rPr>
        <w:t xml:space="preserve">Evidence shall be taken in the following order: </w:t>
      </w:r>
    </w:p>
    <w:p w14:paraId="368C30ED" w14:textId="77777777" w:rsidR="004D6511" w:rsidRPr="005B39E3" w:rsidRDefault="00373375" w:rsidP="004D6511">
      <w:pPr>
        <w:pStyle w:val="BulletList1"/>
      </w:pPr>
      <w:r>
        <w:t>T</w:t>
      </w:r>
      <w:r w:rsidR="004D6511" w:rsidRPr="005B39E3">
        <w:t>he ap</w:t>
      </w:r>
      <w:r>
        <w:t>pellant.</w:t>
      </w:r>
    </w:p>
    <w:p w14:paraId="3B3DBA88" w14:textId="77777777" w:rsidR="004D6511" w:rsidRPr="005B39E3" w:rsidRDefault="00373375" w:rsidP="004D6511">
      <w:pPr>
        <w:pStyle w:val="BulletList1"/>
      </w:pPr>
      <w:r>
        <w:t>T</w:t>
      </w:r>
      <w:r w:rsidR="004D6511" w:rsidRPr="005B39E3">
        <w:t>he appellant's friend and witnesses in support of the appellant</w:t>
      </w:r>
      <w:r>
        <w:t>.</w:t>
      </w:r>
      <w:r w:rsidR="004D6511" w:rsidRPr="005B39E3">
        <w:t xml:space="preserve"> </w:t>
      </w:r>
    </w:p>
    <w:p w14:paraId="4A29C35B" w14:textId="77777777" w:rsidR="004D6511" w:rsidRPr="005B39E3" w:rsidRDefault="00373375" w:rsidP="004D6511">
      <w:pPr>
        <w:pStyle w:val="BulletList1"/>
      </w:pPr>
      <w:r>
        <w:t>A Student Services Adviser.</w:t>
      </w:r>
    </w:p>
    <w:p w14:paraId="3F384CA1" w14:textId="77777777" w:rsidR="004D6511" w:rsidRPr="005B39E3" w:rsidRDefault="00373375" w:rsidP="004D6511">
      <w:pPr>
        <w:pStyle w:val="BulletList1"/>
      </w:pPr>
      <w:r>
        <w:t>Other witnesses, if any.</w:t>
      </w:r>
    </w:p>
    <w:p w14:paraId="6DE09CC5" w14:textId="77777777" w:rsidR="004D6511" w:rsidRPr="005B39E3" w:rsidRDefault="00373375" w:rsidP="004D6511">
      <w:pPr>
        <w:pStyle w:val="BulletList1"/>
      </w:pPr>
      <w:r>
        <w:t>T</w:t>
      </w:r>
      <w:r w:rsidR="004D6511">
        <w:t xml:space="preserve">he appellant. </w:t>
      </w:r>
    </w:p>
    <w:p w14:paraId="5CEB1B10" w14:textId="77777777" w:rsidR="36192AFC" w:rsidRDefault="36192AFC" w:rsidP="36192AFC">
      <w:pPr>
        <w:pStyle w:val="BulletList1"/>
        <w:numPr>
          <w:ilvl w:val="0"/>
          <w:numId w:val="0"/>
        </w:numPr>
        <w:ind w:left="65"/>
      </w:pPr>
    </w:p>
    <w:p w14:paraId="427A2B6D" w14:textId="77777777" w:rsidR="004D6511" w:rsidRDefault="004D6511" w:rsidP="004D6511">
      <w:pPr>
        <w:numPr>
          <w:ilvl w:val="0"/>
          <w:numId w:val="10"/>
        </w:numPr>
        <w:suppressAutoHyphens/>
        <w:spacing w:after="120"/>
        <w:ind w:left="357" w:hanging="357"/>
        <w:jc w:val="both"/>
      </w:pPr>
      <w:r w:rsidRPr="005B39E3">
        <w:lastRenderedPageBreak/>
        <w:t>Where the appellant does not appear in person, the Appeal Panel may nevertheless proceed.</w:t>
      </w:r>
    </w:p>
    <w:p w14:paraId="63E0BCAD" w14:textId="77777777" w:rsidR="004D6511" w:rsidRPr="005B39E3" w:rsidRDefault="004D6511" w:rsidP="004D6511">
      <w:pPr>
        <w:pStyle w:val="Default"/>
        <w:numPr>
          <w:ilvl w:val="0"/>
          <w:numId w:val="10"/>
        </w:numPr>
        <w:spacing w:after="120"/>
        <w:ind w:left="357" w:right="-28" w:hanging="357"/>
        <w:jc w:val="both"/>
        <w:rPr>
          <w:rFonts w:ascii="FS Me" w:hAnsi="FS Me"/>
          <w:sz w:val="22"/>
          <w:szCs w:val="22"/>
        </w:rPr>
      </w:pPr>
      <w:r w:rsidRPr="005B39E3">
        <w:rPr>
          <w:rFonts w:ascii="FS Me" w:hAnsi="FS Me"/>
          <w:sz w:val="22"/>
          <w:szCs w:val="22"/>
        </w:rPr>
        <w:t xml:space="preserve">When the giving and receiving of evidence is concluded the Appeal Panel shall deliberate with the secretary present. The findings shall be reached by simple majority vote, with the Chair having a second or casting vote where this proves to be necessary. </w:t>
      </w:r>
    </w:p>
    <w:p w14:paraId="3FB32F03" w14:textId="77777777" w:rsidR="004D6511" w:rsidRPr="005B39E3" w:rsidRDefault="004D6511" w:rsidP="004D6511">
      <w:pPr>
        <w:pStyle w:val="Default"/>
        <w:numPr>
          <w:ilvl w:val="0"/>
          <w:numId w:val="10"/>
        </w:numPr>
        <w:spacing w:after="120"/>
        <w:ind w:left="357" w:right="-28" w:hanging="357"/>
        <w:jc w:val="both"/>
        <w:rPr>
          <w:rFonts w:ascii="FS Me" w:hAnsi="FS Me"/>
          <w:sz w:val="22"/>
          <w:szCs w:val="22"/>
        </w:rPr>
      </w:pPr>
      <w:r w:rsidRPr="005B39E3">
        <w:rPr>
          <w:rFonts w:ascii="FS Me" w:hAnsi="FS Me"/>
          <w:sz w:val="22"/>
          <w:szCs w:val="22"/>
        </w:rPr>
        <w:t xml:space="preserve">The Appeal Panel shall inform the appellant of its decision immediately, or if the appellant is not present, within five working days of the hearing. </w:t>
      </w:r>
    </w:p>
    <w:p w14:paraId="581F4AB9" w14:textId="77777777" w:rsidR="004D6511" w:rsidRPr="005B39E3" w:rsidRDefault="004D6511" w:rsidP="004D6511">
      <w:pPr>
        <w:pStyle w:val="Default"/>
        <w:numPr>
          <w:ilvl w:val="0"/>
          <w:numId w:val="10"/>
        </w:numPr>
        <w:spacing w:after="120"/>
        <w:ind w:left="357" w:right="-28" w:hanging="357"/>
        <w:jc w:val="both"/>
        <w:rPr>
          <w:rFonts w:ascii="FS Me" w:hAnsi="FS Me"/>
          <w:sz w:val="22"/>
          <w:szCs w:val="22"/>
        </w:rPr>
      </w:pPr>
      <w:r w:rsidRPr="36192AFC">
        <w:rPr>
          <w:rFonts w:ascii="FS Me" w:hAnsi="FS Me"/>
          <w:sz w:val="22"/>
          <w:szCs w:val="22"/>
        </w:rPr>
        <w:t>The findings shall be recorded</w:t>
      </w:r>
      <w:r w:rsidR="67F24277" w:rsidRPr="36192AFC">
        <w:rPr>
          <w:rFonts w:ascii="FS Me" w:hAnsi="FS Me"/>
          <w:sz w:val="22"/>
          <w:szCs w:val="22"/>
        </w:rPr>
        <w:t>,</w:t>
      </w:r>
      <w:r w:rsidRPr="36192AFC">
        <w:rPr>
          <w:rFonts w:ascii="FS Me" w:hAnsi="FS Me"/>
          <w:sz w:val="22"/>
          <w:szCs w:val="22"/>
        </w:rPr>
        <w:t xml:space="preserve"> and the Student Services Officer shall be advised of the findings in writing, by the Chair of the Appeals Panel, within 5 working days of the hearing. </w:t>
      </w:r>
    </w:p>
    <w:p w14:paraId="438283BB" w14:textId="77777777" w:rsidR="004D6511" w:rsidRDefault="004D6511" w:rsidP="004D6511">
      <w:pPr>
        <w:pStyle w:val="Default"/>
        <w:numPr>
          <w:ilvl w:val="0"/>
          <w:numId w:val="10"/>
        </w:numPr>
        <w:spacing w:after="120"/>
        <w:ind w:left="357" w:right="-28" w:hanging="357"/>
        <w:rPr>
          <w:rFonts w:ascii="FS Me" w:hAnsi="FS Me"/>
          <w:sz w:val="22"/>
          <w:szCs w:val="22"/>
        </w:rPr>
      </w:pPr>
      <w:r w:rsidRPr="005B39E3">
        <w:rPr>
          <w:rFonts w:ascii="FS Me" w:hAnsi="FS Me"/>
          <w:sz w:val="22"/>
          <w:szCs w:val="22"/>
        </w:rPr>
        <w:t>The findings of th</w:t>
      </w:r>
      <w:r>
        <w:rPr>
          <w:rFonts w:ascii="FS Me" w:hAnsi="FS Me"/>
          <w:sz w:val="22"/>
          <w:szCs w:val="22"/>
        </w:rPr>
        <w:t xml:space="preserve">e Appeal Panel shall be final. </w:t>
      </w:r>
    </w:p>
    <w:p w14:paraId="010485B0" w14:textId="77777777" w:rsidR="004D6511" w:rsidRPr="004D6511" w:rsidRDefault="004D6511" w:rsidP="004D6511">
      <w:pPr>
        <w:pStyle w:val="Default"/>
        <w:numPr>
          <w:ilvl w:val="0"/>
          <w:numId w:val="10"/>
        </w:numPr>
        <w:spacing w:after="120"/>
        <w:ind w:left="357" w:right="-28" w:hanging="357"/>
        <w:jc w:val="both"/>
        <w:rPr>
          <w:rFonts w:ascii="FS Me" w:hAnsi="FS Me"/>
          <w:sz w:val="22"/>
          <w:szCs w:val="22"/>
        </w:rPr>
      </w:pPr>
      <w:r w:rsidRPr="005B39E3">
        <w:rPr>
          <w:rFonts w:ascii="FS Me" w:hAnsi="FS Me"/>
          <w:sz w:val="22"/>
          <w:szCs w:val="22"/>
        </w:rPr>
        <w:t xml:space="preserve">If the appellant </w:t>
      </w:r>
      <w:r>
        <w:rPr>
          <w:rFonts w:ascii="FS Me" w:hAnsi="FS Me"/>
          <w:sz w:val="22"/>
          <w:szCs w:val="22"/>
        </w:rPr>
        <w:t xml:space="preserve">is a Higher Education learner and </w:t>
      </w:r>
      <w:r w:rsidRPr="005B39E3">
        <w:rPr>
          <w:rFonts w:ascii="FS Me" w:hAnsi="FS Me"/>
          <w:sz w:val="22"/>
          <w:szCs w:val="22"/>
        </w:rPr>
        <w:t xml:space="preserve">remains dissatisfied after exhausting Barnsley College’s internal Student Financial Support Appeal Procedure, </w:t>
      </w:r>
      <w:r w:rsidR="00150190">
        <w:rPr>
          <w:rFonts w:ascii="FS Me" w:hAnsi="FS Me"/>
          <w:sz w:val="22"/>
          <w:szCs w:val="22"/>
        </w:rPr>
        <w:t xml:space="preserve">they </w:t>
      </w:r>
      <w:r w:rsidRPr="005B39E3">
        <w:rPr>
          <w:rFonts w:ascii="FS Me" w:hAnsi="FS Me"/>
          <w:sz w:val="22"/>
          <w:szCs w:val="22"/>
        </w:rPr>
        <w:t xml:space="preserve">may request a review from the Office of the Independent Adjudicator for Higher Education (OIA). Further information can be found at </w:t>
      </w:r>
      <w:hyperlink r:id="rId10" w:history="1">
        <w:r w:rsidRPr="004D7BE2">
          <w:rPr>
            <w:rStyle w:val="Hyperlink"/>
            <w:rFonts w:ascii="FS Me" w:hAnsi="FS Me"/>
            <w:sz w:val="22"/>
            <w:szCs w:val="22"/>
          </w:rPr>
          <w:t>www.oiahe.org.uk</w:t>
        </w:r>
      </w:hyperlink>
      <w:r w:rsidR="00373375">
        <w:rPr>
          <w:rFonts w:ascii="FS Me" w:hAnsi="FS Me"/>
          <w:sz w:val="22"/>
          <w:szCs w:val="22"/>
          <w:u w:val="single"/>
        </w:rPr>
        <w:t>.</w:t>
      </w:r>
      <w:r>
        <w:rPr>
          <w:rFonts w:ascii="FS Me" w:hAnsi="FS Me"/>
          <w:sz w:val="22"/>
          <w:szCs w:val="22"/>
          <w:u w:val="single"/>
        </w:rPr>
        <w:t xml:space="preserve"> </w:t>
      </w:r>
    </w:p>
    <w:p w14:paraId="258961DE" w14:textId="77777777" w:rsidR="004D6511" w:rsidRDefault="004D6511" w:rsidP="004D6511"/>
    <w:p w14:paraId="227C4C94" w14:textId="77777777" w:rsidR="004D6511" w:rsidRDefault="004D6511" w:rsidP="004D6511"/>
    <w:p w14:paraId="1592A152" w14:textId="77777777" w:rsidR="004D6511" w:rsidRDefault="004D6511" w:rsidP="004D6511">
      <w:pPr>
        <w:pStyle w:val="Heading1"/>
      </w:pPr>
      <w:r>
        <w:t>EQUALITY &amp; DIVERSITY</w:t>
      </w:r>
    </w:p>
    <w:p w14:paraId="354396ED" w14:textId="77777777" w:rsidR="004D6511" w:rsidRDefault="004D6511" w:rsidP="004D6511">
      <w:pPr>
        <w:jc w:val="both"/>
        <w:rPr>
          <w:rFonts w:cs="Arial"/>
        </w:rPr>
      </w:pPr>
      <w:r>
        <w:rPr>
          <w:rFonts w:cs="Arial"/>
        </w:rPr>
        <w:t>The</w:t>
      </w:r>
      <w:r w:rsidRPr="00EF03CE">
        <w:rPr>
          <w:rFonts w:cs="Arial"/>
        </w:rPr>
        <w:t xml:space="preserve"> </w:t>
      </w:r>
      <w:proofErr w:type="spellStart"/>
      <w:r w:rsidRPr="00EF03CE">
        <w:rPr>
          <w:rFonts w:cs="Arial"/>
        </w:rPr>
        <w:t>EqIA</w:t>
      </w:r>
      <w:proofErr w:type="spellEnd"/>
      <w:r w:rsidRPr="00EF03CE">
        <w:rPr>
          <w:rFonts w:cs="Arial"/>
        </w:rPr>
        <w:t xml:space="preserve"> for this policy </w:t>
      </w:r>
      <w:r>
        <w:rPr>
          <w:rFonts w:cs="Arial"/>
        </w:rPr>
        <w:t xml:space="preserve">is available </w:t>
      </w:r>
      <w:r w:rsidRPr="00EF03CE">
        <w:rPr>
          <w:rFonts w:cs="Arial"/>
        </w:rPr>
        <w:t xml:space="preserve">on the </w:t>
      </w:r>
      <w:r w:rsidR="00140ED5">
        <w:rPr>
          <w:rFonts w:cs="Arial"/>
        </w:rPr>
        <w:t>C</w:t>
      </w:r>
      <w:r>
        <w:rPr>
          <w:rFonts w:cs="Arial"/>
        </w:rPr>
        <w:t>ollege’s intranet.</w:t>
      </w:r>
    </w:p>
    <w:p w14:paraId="7D01D2E8" w14:textId="77777777" w:rsidR="004D6511" w:rsidRDefault="004D6511" w:rsidP="004D6511">
      <w:pPr>
        <w:jc w:val="both"/>
        <w:rPr>
          <w:rFonts w:cs="Arial"/>
        </w:rPr>
      </w:pPr>
    </w:p>
    <w:p w14:paraId="4A04F771" w14:textId="77777777" w:rsidR="004D6511" w:rsidRDefault="004D6511" w:rsidP="004D6511">
      <w:pPr>
        <w:jc w:val="both"/>
        <w:rPr>
          <w:rFonts w:cs="Arial"/>
        </w:rPr>
      </w:pPr>
    </w:p>
    <w:p w14:paraId="3B959486" w14:textId="77777777" w:rsidR="004D6511" w:rsidRDefault="004D6511" w:rsidP="004D6511">
      <w:pPr>
        <w:pStyle w:val="Heading1"/>
      </w:pPr>
      <w:r>
        <w:t xml:space="preserve">LOCATION AND ACCESS TO THIS PROCEDURE </w:t>
      </w:r>
    </w:p>
    <w:p w14:paraId="746FB6C9" w14:textId="77777777" w:rsidR="004D6511" w:rsidRPr="002538D4" w:rsidRDefault="00373375" w:rsidP="004D6511">
      <w:pPr>
        <w:jc w:val="both"/>
        <w:rPr>
          <w:rFonts w:cs="Arial"/>
        </w:rPr>
      </w:pPr>
      <w:r>
        <w:rPr>
          <w:rFonts w:cs="Arial"/>
        </w:rPr>
        <w:t xml:space="preserve">This policy is available on the College’s intranet. </w:t>
      </w:r>
    </w:p>
    <w:p w14:paraId="7CC4429D" w14:textId="77777777" w:rsidR="004D6511" w:rsidRDefault="004D6511">
      <w:pPr>
        <w:spacing w:after="200"/>
        <w:rPr>
          <w:rFonts w:cs="Arial"/>
          <w:b/>
        </w:rPr>
      </w:pPr>
      <w:r>
        <w:rPr>
          <w:rFonts w:cs="Arial"/>
          <w:b/>
        </w:rPr>
        <w:br w:type="page"/>
      </w:r>
    </w:p>
    <w:p w14:paraId="103C7C25" w14:textId="77777777" w:rsidR="004D6511" w:rsidRDefault="004D6511" w:rsidP="004D6511">
      <w:pPr>
        <w:rPr>
          <w:rFonts w:cs="Arial"/>
          <w:b/>
        </w:rPr>
      </w:pPr>
      <w:r>
        <w:rPr>
          <w:rFonts w:cs="Arial"/>
          <w:b/>
        </w:rPr>
        <w:lastRenderedPageBreak/>
        <w:t>STUDENT SUPPORT FUND APPEALS POLICY</w:t>
      </w:r>
    </w:p>
    <w:p w14:paraId="7B735BB3" w14:textId="77777777" w:rsidR="004D6511" w:rsidRDefault="004D6511" w:rsidP="004D6511">
      <w:pPr>
        <w:rPr>
          <w:rFonts w:cs="Arial"/>
          <w:b/>
        </w:rPr>
      </w:pPr>
    </w:p>
    <w:p w14:paraId="1391CE14" w14:textId="77777777" w:rsidR="004D6511" w:rsidRDefault="004D6511" w:rsidP="004D6511">
      <w:pPr>
        <w:rPr>
          <w:rFonts w:cs="Arial"/>
          <w:b/>
        </w:rPr>
      </w:pPr>
      <w:r>
        <w:rPr>
          <w:rFonts w:cs="Arial"/>
          <w:b/>
        </w:rPr>
        <w:t xml:space="preserve">STUDENT FRIENDLY SUMMARY </w:t>
      </w:r>
    </w:p>
    <w:p w14:paraId="5B9B860B" w14:textId="77777777" w:rsidR="004D6511" w:rsidRDefault="004D6511" w:rsidP="004D6511">
      <w:pPr>
        <w:rPr>
          <w:rFonts w:cs="Arial"/>
          <w:b/>
        </w:rPr>
      </w:pPr>
    </w:p>
    <w:p w14:paraId="78723759" w14:textId="77777777" w:rsidR="004D6511" w:rsidRPr="00A15651" w:rsidRDefault="004D6511" w:rsidP="004D6511">
      <w:r>
        <w:rPr>
          <w:noProof/>
          <w:lang w:eastAsia="en-GB"/>
        </w:rPr>
        <mc:AlternateContent>
          <mc:Choice Requires="wps">
            <w:drawing>
              <wp:anchor distT="0" distB="0" distL="114300" distR="114300" simplePos="0" relativeHeight="251669504" behindDoc="0" locked="0" layoutInCell="1" allowOverlap="1" wp14:anchorId="5677FA67" wp14:editId="53CE1629">
                <wp:simplePos x="0" y="0"/>
                <wp:positionH relativeFrom="column">
                  <wp:posOffset>2486025</wp:posOffset>
                </wp:positionH>
                <wp:positionV relativeFrom="paragraph">
                  <wp:posOffset>4168140</wp:posOffset>
                </wp:positionV>
                <wp:extent cx="781050" cy="409575"/>
                <wp:effectExtent l="38100" t="0" r="19050" b="47625"/>
                <wp:wrapNone/>
                <wp:docPr id="12" name="Down Arrow 12"/>
                <wp:cNvGraphicFramePr/>
                <a:graphic xmlns:a="http://schemas.openxmlformats.org/drawingml/2006/main">
                  <a:graphicData uri="http://schemas.microsoft.com/office/word/2010/wordprocessingShape">
                    <wps:wsp>
                      <wps:cNvSpPr/>
                      <wps:spPr>
                        <a:xfrm>
                          <a:off x="0" y="0"/>
                          <a:ext cx="781050" cy="4095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D208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95.75pt;margin-top:328.2pt;width:61.5pt;height:3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" adj="10800" fillcolor="white [3201]" strokecolor="black [3200]"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24350D72" wp14:editId="22518D22">
                <wp:simplePos x="0" y="0"/>
                <wp:positionH relativeFrom="column">
                  <wp:posOffset>2486025</wp:posOffset>
                </wp:positionH>
                <wp:positionV relativeFrom="paragraph">
                  <wp:posOffset>1786890</wp:posOffset>
                </wp:positionV>
                <wp:extent cx="781050" cy="409575"/>
                <wp:effectExtent l="38100" t="0" r="19050" b="47625"/>
                <wp:wrapNone/>
                <wp:docPr id="11" name="Down Arrow 11"/>
                <wp:cNvGraphicFramePr/>
                <a:graphic xmlns:a="http://schemas.openxmlformats.org/drawingml/2006/main">
                  <a:graphicData uri="http://schemas.microsoft.com/office/word/2010/wordprocessingShape">
                    <wps:wsp>
                      <wps:cNvSpPr/>
                      <wps:spPr>
                        <a:xfrm>
                          <a:off x="0" y="0"/>
                          <a:ext cx="781050" cy="4095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E466F4" id="Down Arrow 11" o:spid="_x0000_s1026" type="#_x0000_t67" style="position:absolute;margin-left:195.75pt;margin-top:140.7pt;width:61.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" adj="10800" fillcolor="white [3201]" strokecolor="black [3200]" strokeweight="2pt"/>
            </w:pict>
          </mc:Fallback>
        </mc:AlternateContent>
      </w:r>
      <w:r w:rsidRPr="00A15651">
        <w:rPr>
          <w:noProof/>
          <w:lang w:eastAsia="en-GB"/>
        </w:rPr>
        <mc:AlternateContent>
          <mc:Choice Requires="wps">
            <w:drawing>
              <wp:anchor distT="45720" distB="45720" distL="114300" distR="114300" simplePos="0" relativeHeight="251667456" behindDoc="0" locked="0" layoutInCell="1" allowOverlap="1" wp14:anchorId="2DA0061A" wp14:editId="6F16E87D">
                <wp:simplePos x="0" y="0"/>
                <wp:positionH relativeFrom="column">
                  <wp:posOffset>2857500</wp:posOffset>
                </wp:positionH>
                <wp:positionV relativeFrom="paragraph">
                  <wp:posOffset>5273040</wp:posOffset>
                </wp:positionV>
                <wp:extent cx="2371725" cy="9334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33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AAEEC1" w14:textId="77777777" w:rsidR="004D6511" w:rsidRPr="00A15651" w:rsidRDefault="004D6511" w:rsidP="004D6511">
                            <w:pPr>
                              <w:jc w:val="center"/>
                              <w:rPr>
                                <w:sz w:val="28"/>
                                <w:szCs w:val="28"/>
                              </w:rPr>
                            </w:pPr>
                            <w:r>
                              <w:rPr>
                                <w:sz w:val="28"/>
                                <w:szCs w:val="28"/>
                              </w:rPr>
                              <w:t xml:space="preserve">If you are unhappy with the decision you are able to appeal again externally </w:t>
                            </w:r>
                            <w:r w:rsidRPr="00A15651">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0061A" id="_x0000_t202" coordsize="21600,21600" o:spt="202" path="m,l,21600r21600,l21600,xe">
                <v:stroke joinstyle="miter"/>
                <v:path gradientshapeok="t" o:connecttype="rect"/>
              </v:shapetype>
              <v:shape id="Text Box 10" o:spid="_x0000_s1026" type="#_x0000_t202" style="position:absolute;margin-left:225pt;margin-top:415.2pt;width:186.75pt;height:7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" fillcolor="white [3201]" strokecolor="black [3200]" strokeweight="2pt">
                <v:textbox>
                  <w:txbxContent>
                    <w:p w14:paraId="42AAEEC1" w14:textId="77777777" w:rsidR="004D6511" w:rsidRPr="00A15651" w:rsidRDefault="004D6511" w:rsidP="004D6511">
                      <w:pPr>
                        <w:jc w:val="center"/>
                        <w:rPr>
                          <w:sz w:val="28"/>
                          <w:szCs w:val="28"/>
                        </w:rPr>
                      </w:pPr>
                      <w:r>
                        <w:rPr>
                          <w:sz w:val="28"/>
                          <w:szCs w:val="28"/>
                        </w:rPr>
                        <w:t xml:space="preserve">If you are unhappy with the decision you are able to appeal again externally </w:t>
                      </w:r>
                      <w:r w:rsidRPr="00A15651">
                        <w:rPr>
                          <w:sz w:val="28"/>
                          <w:szCs w:val="28"/>
                        </w:rPr>
                        <w:t xml:space="preserve">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4384" behindDoc="0" locked="0" layoutInCell="1" allowOverlap="1" wp14:anchorId="5CE1E378" wp14:editId="60E04756">
                <wp:simplePos x="0" y="0"/>
                <wp:positionH relativeFrom="column">
                  <wp:posOffset>2857500</wp:posOffset>
                </wp:positionH>
                <wp:positionV relativeFrom="paragraph">
                  <wp:posOffset>3158490</wp:posOffset>
                </wp:positionV>
                <wp:extent cx="2371725" cy="9334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33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A6F26B" w14:textId="77777777" w:rsidR="004D6511" w:rsidRPr="00A15651" w:rsidRDefault="004D6511" w:rsidP="004D6511">
                            <w:pPr>
                              <w:jc w:val="center"/>
                              <w:rPr>
                                <w:sz w:val="28"/>
                                <w:szCs w:val="28"/>
                              </w:rPr>
                            </w:pPr>
                            <w:r>
                              <w:rPr>
                                <w:sz w:val="28"/>
                                <w:szCs w:val="28"/>
                              </w:rPr>
                              <w:t xml:space="preserve">You are able to bring someone with you to support you if you would like. </w:t>
                            </w:r>
                            <w:r w:rsidRPr="00A15651">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1E378" id="Text Box 6" o:spid="_x0000_s1027" type="#_x0000_t202" style="position:absolute;margin-left:225pt;margin-top:248.7pt;width:186.75pt;height:7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" fillcolor="white [3201]" strokecolor="black [3200]" strokeweight="2pt">
                <v:textbox>
                  <w:txbxContent>
                    <w:p w14:paraId="45A6F26B" w14:textId="77777777" w:rsidR="004D6511" w:rsidRPr="00A15651" w:rsidRDefault="004D6511" w:rsidP="004D6511">
                      <w:pPr>
                        <w:jc w:val="center"/>
                        <w:rPr>
                          <w:sz w:val="28"/>
                          <w:szCs w:val="28"/>
                        </w:rPr>
                      </w:pPr>
                      <w:r>
                        <w:rPr>
                          <w:sz w:val="28"/>
                          <w:szCs w:val="28"/>
                        </w:rPr>
                        <w:t xml:space="preserve">You are able to bring someone with you to support you if you would like. </w:t>
                      </w:r>
                      <w:r w:rsidRPr="00A15651">
                        <w:rPr>
                          <w:sz w:val="28"/>
                          <w:szCs w:val="28"/>
                        </w:rPr>
                        <w:t xml:space="preserve">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6432" behindDoc="0" locked="0" layoutInCell="1" allowOverlap="1" wp14:anchorId="171D98CB" wp14:editId="657B6276">
                <wp:simplePos x="0" y="0"/>
                <wp:positionH relativeFrom="column">
                  <wp:posOffset>390525</wp:posOffset>
                </wp:positionH>
                <wp:positionV relativeFrom="paragraph">
                  <wp:posOffset>5273040</wp:posOffset>
                </wp:positionV>
                <wp:extent cx="2466975" cy="93345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33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FBED375" w14:textId="77777777" w:rsidR="004D6511" w:rsidRPr="00A15651" w:rsidRDefault="004D6511" w:rsidP="004D6511">
                            <w:pPr>
                              <w:jc w:val="center"/>
                              <w:rPr>
                                <w:sz w:val="28"/>
                                <w:szCs w:val="28"/>
                              </w:rPr>
                            </w:pPr>
                            <w:r>
                              <w:rPr>
                                <w:sz w:val="28"/>
                                <w:szCs w:val="28"/>
                              </w:rPr>
                              <w:t xml:space="preserve">The outcome is decided by the panel  </w:t>
                            </w:r>
                            <w:r w:rsidRPr="00A15651">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D98CB" id="Text Box 9" o:spid="_x0000_s1028" type="#_x0000_t202" style="position:absolute;margin-left:30.75pt;margin-top:415.2pt;width:194.25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" fillcolor="white [3201]" strokecolor="black [3200]" strokeweight="2pt">
                <v:textbox>
                  <w:txbxContent>
                    <w:p w14:paraId="3FBED375" w14:textId="77777777" w:rsidR="004D6511" w:rsidRPr="00A15651" w:rsidRDefault="004D6511" w:rsidP="004D6511">
                      <w:pPr>
                        <w:jc w:val="center"/>
                        <w:rPr>
                          <w:sz w:val="28"/>
                          <w:szCs w:val="28"/>
                        </w:rPr>
                      </w:pPr>
                      <w:r>
                        <w:rPr>
                          <w:sz w:val="28"/>
                          <w:szCs w:val="28"/>
                        </w:rPr>
                        <w:t xml:space="preserve">The outcome is decided by the panel  </w:t>
                      </w:r>
                      <w:r w:rsidRPr="00A15651">
                        <w:rPr>
                          <w:sz w:val="28"/>
                          <w:szCs w:val="28"/>
                        </w:rPr>
                        <w:t xml:space="preserve">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5408" behindDoc="0" locked="0" layoutInCell="1" allowOverlap="1" wp14:anchorId="497D23FB" wp14:editId="60DA293A">
                <wp:simplePos x="0" y="0"/>
                <wp:positionH relativeFrom="column">
                  <wp:posOffset>390525</wp:posOffset>
                </wp:positionH>
                <wp:positionV relativeFrom="paragraph">
                  <wp:posOffset>4682490</wp:posOffset>
                </wp:positionV>
                <wp:extent cx="4838700" cy="581025"/>
                <wp:effectExtent l="19050" t="1905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8102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540DBDD8" w14:textId="77777777" w:rsidR="004D6511" w:rsidRPr="00A15651" w:rsidRDefault="004D6511" w:rsidP="004D6511">
                            <w:pPr>
                              <w:jc w:val="center"/>
                              <w:rPr>
                                <w:b/>
                                <w:sz w:val="32"/>
                                <w:szCs w:val="32"/>
                              </w:rPr>
                            </w:pPr>
                            <w:r>
                              <w:rPr>
                                <w:b/>
                                <w:sz w:val="32"/>
                                <w:szCs w:val="32"/>
                              </w:rPr>
                              <w:t xml:space="preserve">The panel make the final decision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23FB" id="Text Box 2" o:spid="_x0000_s1029" type="#_x0000_t202" style="position:absolute;margin-left:30.75pt;margin-top:368.7pt;width:381pt;height:4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" fillcolor="white [3201]" strokecolor="black [3200]" strokeweight="2.25pt">
                <v:textbox>
                  <w:txbxContent>
                    <w:p w14:paraId="540DBDD8" w14:textId="77777777" w:rsidR="004D6511" w:rsidRPr="00A15651" w:rsidRDefault="004D6511" w:rsidP="004D6511">
                      <w:pPr>
                        <w:jc w:val="center"/>
                        <w:rPr>
                          <w:b/>
                          <w:sz w:val="32"/>
                          <w:szCs w:val="32"/>
                        </w:rPr>
                      </w:pPr>
                      <w:r>
                        <w:rPr>
                          <w:b/>
                          <w:sz w:val="32"/>
                          <w:szCs w:val="32"/>
                        </w:rPr>
                        <w:t xml:space="preserve">The panel make the final decision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3360" behindDoc="0" locked="0" layoutInCell="1" allowOverlap="1" wp14:anchorId="2C6C7621" wp14:editId="57FCA495">
                <wp:simplePos x="0" y="0"/>
                <wp:positionH relativeFrom="column">
                  <wp:posOffset>390525</wp:posOffset>
                </wp:positionH>
                <wp:positionV relativeFrom="paragraph">
                  <wp:posOffset>3158490</wp:posOffset>
                </wp:positionV>
                <wp:extent cx="2466975" cy="9334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33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16781B" w14:textId="77777777" w:rsidR="004D6511" w:rsidRPr="00A15651" w:rsidRDefault="004D6511" w:rsidP="004D6511">
                            <w:pPr>
                              <w:jc w:val="center"/>
                              <w:rPr>
                                <w:sz w:val="28"/>
                                <w:szCs w:val="28"/>
                              </w:rPr>
                            </w:pPr>
                            <w:r>
                              <w:rPr>
                                <w:sz w:val="28"/>
                                <w:szCs w:val="28"/>
                              </w:rPr>
                              <w:t xml:space="preserve">You will be asked to attend a panel meeting to discuss the appeal </w:t>
                            </w:r>
                            <w:r w:rsidRPr="00A15651">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7621" id="Text Box 5" o:spid="_x0000_s1030" type="#_x0000_t202" style="position:absolute;margin-left:30.75pt;margin-top:248.7pt;width:194.25pt;height: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" fillcolor="white [3201]" strokecolor="black [3200]" strokeweight="2pt">
                <v:textbox>
                  <w:txbxContent>
                    <w:p w14:paraId="5B16781B" w14:textId="77777777" w:rsidR="004D6511" w:rsidRPr="00A15651" w:rsidRDefault="004D6511" w:rsidP="004D6511">
                      <w:pPr>
                        <w:jc w:val="center"/>
                        <w:rPr>
                          <w:sz w:val="28"/>
                          <w:szCs w:val="28"/>
                        </w:rPr>
                      </w:pPr>
                      <w:r>
                        <w:rPr>
                          <w:sz w:val="28"/>
                          <w:szCs w:val="28"/>
                        </w:rPr>
                        <w:t xml:space="preserve">You will be asked to attend a panel meeting to discuss the appeal </w:t>
                      </w:r>
                      <w:r w:rsidRPr="00A15651">
                        <w:rPr>
                          <w:sz w:val="28"/>
                          <w:szCs w:val="28"/>
                        </w:rPr>
                        <w:t xml:space="preserve">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2336" behindDoc="0" locked="0" layoutInCell="1" allowOverlap="1" wp14:anchorId="1242C4BE" wp14:editId="268273FB">
                <wp:simplePos x="0" y="0"/>
                <wp:positionH relativeFrom="column">
                  <wp:posOffset>390525</wp:posOffset>
                </wp:positionH>
                <wp:positionV relativeFrom="paragraph">
                  <wp:posOffset>2300605</wp:posOffset>
                </wp:positionV>
                <wp:extent cx="4838700" cy="84772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84772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17C2011D" w14:textId="77777777" w:rsidR="004D6511" w:rsidRPr="00A15651" w:rsidRDefault="004D6511" w:rsidP="004D6511">
                            <w:pPr>
                              <w:jc w:val="center"/>
                              <w:rPr>
                                <w:b/>
                                <w:sz w:val="32"/>
                                <w:szCs w:val="32"/>
                              </w:rPr>
                            </w:pPr>
                            <w:r>
                              <w:rPr>
                                <w:b/>
                                <w:sz w:val="32"/>
                                <w:szCs w:val="32"/>
                              </w:rPr>
                              <w:t>The Head of Student Services will review this with a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2C4BE" id="_x0000_s1031" type="#_x0000_t202" style="position:absolute;margin-left:30.75pt;margin-top:181.15pt;width:381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" fillcolor="white [3201]" strokecolor="black [3200]" strokeweight="2.25pt">
                <v:textbox>
                  <w:txbxContent>
                    <w:p w14:paraId="17C2011D" w14:textId="77777777" w:rsidR="004D6511" w:rsidRPr="00A15651" w:rsidRDefault="004D6511" w:rsidP="004D6511">
                      <w:pPr>
                        <w:jc w:val="center"/>
                        <w:rPr>
                          <w:b/>
                          <w:sz w:val="32"/>
                          <w:szCs w:val="32"/>
                        </w:rPr>
                      </w:pPr>
                      <w:r>
                        <w:rPr>
                          <w:b/>
                          <w:sz w:val="32"/>
                          <w:szCs w:val="32"/>
                        </w:rPr>
                        <w:t>The Head of Student Services will review this with a panel</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0288" behindDoc="0" locked="0" layoutInCell="1" allowOverlap="1" wp14:anchorId="75A83E8B" wp14:editId="52745CF2">
                <wp:simplePos x="0" y="0"/>
                <wp:positionH relativeFrom="column">
                  <wp:posOffset>390525</wp:posOffset>
                </wp:positionH>
                <wp:positionV relativeFrom="paragraph">
                  <wp:posOffset>1033780</wp:posOffset>
                </wp:positionV>
                <wp:extent cx="2466975" cy="6953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5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BFC0866" w14:textId="77777777" w:rsidR="004D6511" w:rsidRPr="00A15651" w:rsidRDefault="004D6511" w:rsidP="004D6511">
                            <w:pPr>
                              <w:jc w:val="center"/>
                              <w:rPr>
                                <w:sz w:val="28"/>
                                <w:szCs w:val="28"/>
                              </w:rPr>
                            </w:pPr>
                            <w:r w:rsidRPr="00A15651">
                              <w:rPr>
                                <w:sz w:val="28"/>
                                <w:szCs w:val="28"/>
                              </w:rPr>
                              <w:t xml:space="preserve">State the reason for the appeal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83E8B" id="Text Box 1" o:spid="_x0000_s1032" type="#_x0000_t202" style="position:absolute;margin-left:30.75pt;margin-top:81.4pt;width:194.2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" fillcolor="white [3201]" strokecolor="black [3200]" strokeweight="2pt">
                <v:textbox>
                  <w:txbxContent>
                    <w:p w14:paraId="1BFC0866" w14:textId="77777777" w:rsidR="004D6511" w:rsidRPr="00A15651" w:rsidRDefault="004D6511" w:rsidP="004D6511">
                      <w:pPr>
                        <w:jc w:val="center"/>
                        <w:rPr>
                          <w:sz w:val="28"/>
                          <w:szCs w:val="28"/>
                        </w:rPr>
                      </w:pPr>
                      <w:r w:rsidRPr="00A15651">
                        <w:rPr>
                          <w:sz w:val="28"/>
                          <w:szCs w:val="28"/>
                        </w:rPr>
                        <w:t xml:space="preserve">State the reason for the appeal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61312" behindDoc="0" locked="0" layoutInCell="1" allowOverlap="1" wp14:anchorId="551E92E5" wp14:editId="10F63303">
                <wp:simplePos x="0" y="0"/>
                <wp:positionH relativeFrom="column">
                  <wp:posOffset>2857500</wp:posOffset>
                </wp:positionH>
                <wp:positionV relativeFrom="paragraph">
                  <wp:posOffset>1033780</wp:posOffset>
                </wp:positionV>
                <wp:extent cx="2371725" cy="6953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95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01074FA" w14:textId="77777777" w:rsidR="004D6511" w:rsidRPr="00A15651" w:rsidRDefault="004D6511" w:rsidP="004D6511">
                            <w:pPr>
                              <w:jc w:val="center"/>
                              <w:rPr>
                                <w:sz w:val="28"/>
                                <w:szCs w:val="28"/>
                              </w:rPr>
                            </w:pPr>
                            <w:r w:rsidRPr="00A15651">
                              <w:rPr>
                                <w:sz w:val="28"/>
                                <w:szCs w:val="28"/>
                              </w:rPr>
                              <w:t xml:space="preserve">Make sure you include all the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92E5" id="Text Box 3" o:spid="_x0000_s1033" type="#_x0000_t202" style="position:absolute;margin-left:225pt;margin-top:81.4pt;width:186.75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" fillcolor="white [3201]" strokecolor="black [3200]" strokeweight="2pt">
                <v:textbox>
                  <w:txbxContent>
                    <w:p w14:paraId="201074FA" w14:textId="77777777" w:rsidR="004D6511" w:rsidRPr="00A15651" w:rsidRDefault="004D6511" w:rsidP="004D6511">
                      <w:pPr>
                        <w:jc w:val="center"/>
                        <w:rPr>
                          <w:sz w:val="28"/>
                          <w:szCs w:val="28"/>
                        </w:rPr>
                      </w:pPr>
                      <w:r w:rsidRPr="00A15651">
                        <w:rPr>
                          <w:sz w:val="28"/>
                          <w:szCs w:val="28"/>
                        </w:rPr>
                        <w:t xml:space="preserve">Make sure you include all the details </w:t>
                      </w:r>
                    </w:p>
                  </w:txbxContent>
                </v:textbox>
                <w10:wrap type="square"/>
              </v:shape>
            </w:pict>
          </mc:Fallback>
        </mc:AlternateContent>
      </w:r>
      <w:r w:rsidRPr="00A15651">
        <w:rPr>
          <w:noProof/>
          <w:lang w:eastAsia="en-GB"/>
        </w:rPr>
        <mc:AlternateContent>
          <mc:Choice Requires="wps">
            <w:drawing>
              <wp:anchor distT="45720" distB="45720" distL="114300" distR="114300" simplePos="0" relativeHeight="251659264" behindDoc="0" locked="0" layoutInCell="1" allowOverlap="1" wp14:anchorId="500FA912" wp14:editId="03D5ED1C">
                <wp:simplePos x="0" y="0"/>
                <wp:positionH relativeFrom="column">
                  <wp:posOffset>390525</wp:posOffset>
                </wp:positionH>
                <wp:positionV relativeFrom="paragraph">
                  <wp:posOffset>186055</wp:posOffset>
                </wp:positionV>
                <wp:extent cx="4838700" cy="8477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84772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4CD1CEA5" w14:textId="77777777" w:rsidR="004D6511" w:rsidRPr="00A15651" w:rsidRDefault="004D6511" w:rsidP="004D6511">
                            <w:pPr>
                              <w:jc w:val="center"/>
                              <w:rPr>
                                <w:b/>
                                <w:sz w:val="32"/>
                                <w:szCs w:val="32"/>
                              </w:rPr>
                            </w:pPr>
                            <w:r w:rsidRPr="00A15651">
                              <w:rPr>
                                <w:b/>
                                <w:sz w:val="32"/>
                                <w:szCs w:val="32"/>
                              </w:rPr>
                              <w:t>Collect an appeals form from Student Services if you are unhappy with the financial award you have been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FA912" id="_x0000_s1034" type="#_x0000_t202" style="position:absolute;margin-left:30.75pt;margin-top:14.65pt;width:381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" fillcolor="white [3201]" strokecolor="black [3200]" strokeweight="2.25pt">
                <v:textbox>
                  <w:txbxContent>
                    <w:p w14:paraId="4CD1CEA5" w14:textId="77777777" w:rsidR="004D6511" w:rsidRPr="00A15651" w:rsidRDefault="004D6511" w:rsidP="004D6511">
                      <w:pPr>
                        <w:jc w:val="center"/>
                        <w:rPr>
                          <w:b/>
                          <w:sz w:val="32"/>
                          <w:szCs w:val="32"/>
                        </w:rPr>
                      </w:pPr>
                      <w:r w:rsidRPr="00A15651">
                        <w:rPr>
                          <w:b/>
                          <w:sz w:val="32"/>
                          <w:szCs w:val="32"/>
                        </w:rPr>
                        <w:t>Collect an appeals form from Student Services if you are unhappy with the financial award you have been given</w:t>
                      </w:r>
                    </w:p>
                  </w:txbxContent>
                </v:textbox>
                <w10:wrap type="square"/>
              </v:shape>
            </w:pict>
          </mc:Fallback>
        </mc:AlternateContent>
      </w:r>
    </w:p>
    <w:p w14:paraId="50C24BFD" w14:textId="77777777" w:rsidR="004D6511" w:rsidRDefault="004D6511" w:rsidP="004D6511">
      <w:pPr>
        <w:jc w:val="both"/>
        <w:rPr>
          <w:rFonts w:cs="Arial"/>
          <w:b/>
        </w:rPr>
      </w:pPr>
    </w:p>
    <w:p w14:paraId="48EA1016" w14:textId="77777777" w:rsidR="004D6511" w:rsidRPr="00E27454" w:rsidRDefault="004D6511" w:rsidP="004D6511">
      <w:pPr>
        <w:pStyle w:val="BulletList1"/>
        <w:numPr>
          <w:ilvl w:val="0"/>
          <w:numId w:val="0"/>
        </w:numPr>
        <w:ind w:left="709" w:hanging="284"/>
        <w:rPr>
          <w:b/>
        </w:rPr>
      </w:pPr>
    </w:p>
    <w:sectPr w:rsidR="004D6511" w:rsidRPr="00E27454" w:rsidSect="00B80AA2">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6DE0" w14:textId="77777777" w:rsidR="003F34AE" w:rsidRDefault="003F34AE" w:rsidP="00E275F0">
      <w:r>
        <w:separator/>
      </w:r>
    </w:p>
  </w:endnote>
  <w:endnote w:type="continuationSeparator" w:id="0">
    <w:p w14:paraId="4A99E513" w14:textId="77777777" w:rsidR="003F34AE" w:rsidRDefault="003F34AE"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85B8" w14:textId="77777777" w:rsidR="0088709C" w:rsidRPr="0088709C" w:rsidRDefault="0088709C" w:rsidP="0088709C">
    <w:pPr>
      <w:pStyle w:val="Footer"/>
      <w:rPr>
        <w:sz w:val="16"/>
        <w:szCs w:val="16"/>
      </w:rPr>
    </w:pPr>
    <w:r w:rsidRPr="0088709C">
      <w:rPr>
        <w:sz w:val="16"/>
        <w:szCs w:val="16"/>
      </w:rPr>
      <w:t xml:space="preserve">Approved at Board of Governors 21 May 2024 </w:t>
    </w:r>
  </w:p>
  <w:p w14:paraId="5F925E29" w14:textId="5520CE37" w:rsidR="00F43C1A" w:rsidRPr="00B831FF" w:rsidRDefault="00F43C1A" w:rsidP="00B83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D5535" w14:textId="77777777" w:rsidR="003F34AE" w:rsidRDefault="003F34AE" w:rsidP="00E275F0">
      <w:r>
        <w:separator/>
      </w:r>
    </w:p>
  </w:footnote>
  <w:footnote w:type="continuationSeparator" w:id="0">
    <w:p w14:paraId="078FEB83" w14:textId="77777777" w:rsidR="003F34AE" w:rsidRDefault="003F34AE"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41F1"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7E49" w14:textId="77777777" w:rsidR="00E275F0" w:rsidRDefault="008C3D00" w:rsidP="00574904">
    <w:pPr>
      <w:pStyle w:val="Header"/>
      <w:jc w:val="center"/>
    </w:pPr>
    <w:r>
      <w:rPr>
        <w:noProof/>
        <w:lang w:eastAsia="en-GB"/>
      </w:rPr>
      <w:drawing>
        <wp:anchor distT="0" distB="0" distL="114300" distR="114300" simplePos="0" relativeHeight="251659264" behindDoc="0" locked="0" layoutInCell="1" allowOverlap="1" wp14:anchorId="51BF1AEB" wp14:editId="2B789618">
          <wp:simplePos x="0" y="0"/>
          <wp:positionH relativeFrom="column">
            <wp:posOffset>3552825</wp:posOffset>
          </wp:positionH>
          <wp:positionV relativeFrom="paragraph">
            <wp:posOffset>-6985</wp:posOffset>
          </wp:positionV>
          <wp:extent cx="2142000" cy="514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1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C22DFB3" wp14:editId="70ECACB7">
          <wp:simplePos x="0" y="0"/>
          <wp:positionH relativeFrom="column">
            <wp:posOffset>942975</wp:posOffset>
          </wp:positionH>
          <wp:positionV relativeFrom="paragraph">
            <wp:posOffset>-125730</wp:posOffset>
          </wp:positionV>
          <wp:extent cx="1981200" cy="587375"/>
          <wp:effectExtent l="0" t="0" r="0" b="3175"/>
          <wp:wrapSquare wrapText="bothSides"/>
          <wp:docPr id="7" name="Picture 7" descr="C:\Users\andrea.clarke\AppData\Local\Microsoft\Windows\INetCache\Content.Outlook\7E6DR4Q3\BC Logo LB No Strap.png"/>
          <wp:cNvGraphicFramePr/>
          <a:graphic xmlns:a="http://schemas.openxmlformats.org/drawingml/2006/main">
            <a:graphicData uri="http://schemas.openxmlformats.org/drawingml/2006/picture">
              <pic:pic xmlns:pic="http://schemas.openxmlformats.org/drawingml/2006/picture">
                <pic:nvPicPr>
                  <pic:cNvPr id="7" name="Picture 7" descr="C:\Users\andrea.clarke\AppData\Local\Microsoft\Windows\INetCache\Content.Outlook\7E6DR4Q3\BC Logo LB No Strap.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12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AD0"/>
    <w:multiLevelType w:val="hybridMultilevel"/>
    <w:tmpl w:val="AC4EA610"/>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F474A"/>
    <w:multiLevelType w:val="hybridMultilevel"/>
    <w:tmpl w:val="BD3C1946"/>
    <w:lvl w:ilvl="0" w:tplc="0809000F">
      <w:start w:val="1"/>
      <w:numFmt w:val="decimal"/>
      <w:lvlText w:val="%1."/>
      <w:lvlJc w:val="left"/>
      <w:pPr>
        <w:ind w:left="360" w:hanging="360"/>
      </w:pPr>
    </w:lvl>
    <w:lvl w:ilvl="1" w:tplc="8A567A96">
      <w:start w:val="1"/>
      <w:numFmt w:val="lowerRoman"/>
      <w:lvlText w:val="%2)"/>
      <w:lvlJc w:val="left"/>
      <w:pPr>
        <w:ind w:left="1440" w:hanging="720"/>
      </w:pPr>
      <w:rPr>
        <w:rFonts w:hint="default"/>
      </w:rPr>
    </w:lvl>
    <w:lvl w:ilvl="2" w:tplc="E2B6EEFA">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1914D5A"/>
    <w:multiLevelType w:val="hybridMultilevel"/>
    <w:tmpl w:val="7F0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3037C"/>
    <w:multiLevelType w:val="hybridMultilevel"/>
    <w:tmpl w:val="D2860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71A50"/>
    <w:multiLevelType w:val="hybridMultilevel"/>
    <w:tmpl w:val="02DCED1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A522A5"/>
    <w:multiLevelType w:val="hybridMultilevel"/>
    <w:tmpl w:val="AA1C99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96F5B"/>
    <w:multiLevelType w:val="hybridMultilevel"/>
    <w:tmpl w:val="973E9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952102">
    <w:abstractNumId w:val="5"/>
  </w:num>
  <w:num w:numId="2" w16cid:durableId="1670326030">
    <w:abstractNumId w:val="7"/>
  </w:num>
  <w:num w:numId="3" w16cid:durableId="2033991844">
    <w:abstractNumId w:val="3"/>
  </w:num>
  <w:num w:numId="4" w16cid:durableId="364478035">
    <w:abstractNumId w:val="1"/>
  </w:num>
  <w:num w:numId="5" w16cid:durableId="1406220751">
    <w:abstractNumId w:val="11"/>
  </w:num>
  <w:num w:numId="6" w16cid:durableId="1735398028">
    <w:abstractNumId w:val="10"/>
  </w:num>
  <w:num w:numId="7" w16cid:durableId="168300895">
    <w:abstractNumId w:val="4"/>
  </w:num>
  <w:num w:numId="8" w16cid:durableId="1622108853">
    <w:abstractNumId w:val="9"/>
  </w:num>
  <w:num w:numId="9" w16cid:durableId="825124400">
    <w:abstractNumId w:val="0"/>
  </w:num>
  <w:num w:numId="10" w16cid:durableId="1037661046">
    <w:abstractNumId w:val="2"/>
  </w:num>
  <w:num w:numId="11" w16cid:durableId="1204632074">
    <w:abstractNumId w:val="6"/>
  </w:num>
  <w:num w:numId="12" w16cid:durableId="1415274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11"/>
    <w:rsid w:val="00000A02"/>
    <w:rsid w:val="0001277C"/>
    <w:rsid w:val="0005232B"/>
    <w:rsid w:val="00085433"/>
    <w:rsid w:val="00087FB1"/>
    <w:rsid w:val="000968C0"/>
    <w:rsid w:val="000B6C26"/>
    <w:rsid w:val="000D38B4"/>
    <w:rsid w:val="000D65D6"/>
    <w:rsid w:val="000E4429"/>
    <w:rsid w:val="000F5B9E"/>
    <w:rsid w:val="00102DEB"/>
    <w:rsid w:val="00123724"/>
    <w:rsid w:val="00140ED5"/>
    <w:rsid w:val="00150190"/>
    <w:rsid w:val="00172DCB"/>
    <w:rsid w:val="001B1DF3"/>
    <w:rsid w:val="001B56ED"/>
    <w:rsid w:val="001C566D"/>
    <w:rsid w:val="001F5D10"/>
    <w:rsid w:val="002043FB"/>
    <w:rsid w:val="00205257"/>
    <w:rsid w:val="0023277E"/>
    <w:rsid w:val="00232A64"/>
    <w:rsid w:val="00233DA4"/>
    <w:rsid w:val="00236F50"/>
    <w:rsid w:val="00241176"/>
    <w:rsid w:val="00252F45"/>
    <w:rsid w:val="00255AC9"/>
    <w:rsid w:val="00255BFC"/>
    <w:rsid w:val="00265CC4"/>
    <w:rsid w:val="0029037C"/>
    <w:rsid w:val="00297CBE"/>
    <w:rsid w:val="002C000F"/>
    <w:rsid w:val="002E5294"/>
    <w:rsid w:val="0030196A"/>
    <w:rsid w:val="00303A2C"/>
    <w:rsid w:val="00322EB1"/>
    <w:rsid w:val="00373375"/>
    <w:rsid w:val="00375E65"/>
    <w:rsid w:val="00381ACA"/>
    <w:rsid w:val="00384581"/>
    <w:rsid w:val="003F34AE"/>
    <w:rsid w:val="004156EA"/>
    <w:rsid w:val="0042274E"/>
    <w:rsid w:val="00434024"/>
    <w:rsid w:val="00451AF1"/>
    <w:rsid w:val="00461602"/>
    <w:rsid w:val="00470560"/>
    <w:rsid w:val="00471977"/>
    <w:rsid w:val="00484F65"/>
    <w:rsid w:val="00492B4F"/>
    <w:rsid w:val="004B5626"/>
    <w:rsid w:val="004C6118"/>
    <w:rsid w:val="004D55BA"/>
    <w:rsid w:val="004D6511"/>
    <w:rsid w:val="004D74E0"/>
    <w:rsid w:val="005070DA"/>
    <w:rsid w:val="005078DF"/>
    <w:rsid w:val="00521B40"/>
    <w:rsid w:val="00536169"/>
    <w:rsid w:val="00574904"/>
    <w:rsid w:val="005D2A60"/>
    <w:rsid w:val="005D5EE5"/>
    <w:rsid w:val="005E3481"/>
    <w:rsid w:val="006308FA"/>
    <w:rsid w:val="00636FD1"/>
    <w:rsid w:val="00653E66"/>
    <w:rsid w:val="0067401C"/>
    <w:rsid w:val="00681D69"/>
    <w:rsid w:val="00690847"/>
    <w:rsid w:val="006A5898"/>
    <w:rsid w:val="006B0651"/>
    <w:rsid w:val="006F355A"/>
    <w:rsid w:val="006F61B6"/>
    <w:rsid w:val="007408E0"/>
    <w:rsid w:val="0074579A"/>
    <w:rsid w:val="0075738D"/>
    <w:rsid w:val="00761C31"/>
    <w:rsid w:val="00770785"/>
    <w:rsid w:val="00783D21"/>
    <w:rsid w:val="00786894"/>
    <w:rsid w:val="007A0287"/>
    <w:rsid w:val="007B4DF0"/>
    <w:rsid w:val="007C79B6"/>
    <w:rsid w:val="00817B85"/>
    <w:rsid w:val="008271DB"/>
    <w:rsid w:val="008412DB"/>
    <w:rsid w:val="00881C39"/>
    <w:rsid w:val="0088709C"/>
    <w:rsid w:val="008948D0"/>
    <w:rsid w:val="008C3D00"/>
    <w:rsid w:val="008E5837"/>
    <w:rsid w:val="009218BC"/>
    <w:rsid w:val="009256D4"/>
    <w:rsid w:val="00941E66"/>
    <w:rsid w:val="0096231E"/>
    <w:rsid w:val="00964939"/>
    <w:rsid w:val="009753D2"/>
    <w:rsid w:val="009A2C0D"/>
    <w:rsid w:val="009B494F"/>
    <w:rsid w:val="009D1F31"/>
    <w:rsid w:val="009E10F2"/>
    <w:rsid w:val="009F0866"/>
    <w:rsid w:val="00A00037"/>
    <w:rsid w:val="00A10D86"/>
    <w:rsid w:val="00A1384E"/>
    <w:rsid w:val="00A14ECC"/>
    <w:rsid w:val="00A1643E"/>
    <w:rsid w:val="00A27ED7"/>
    <w:rsid w:val="00A63E0B"/>
    <w:rsid w:val="00AC2B74"/>
    <w:rsid w:val="00AC4118"/>
    <w:rsid w:val="00AD3DC1"/>
    <w:rsid w:val="00B24DF8"/>
    <w:rsid w:val="00B30AB4"/>
    <w:rsid w:val="00B356D4"/>
    <w:rsid w:val="00B43A32"/>
    <w:rsid w:val="00B47E51"/>
    <w:rsid w:val="00B558A0"/>
    <w:rsid w:val="00B56524"/>
    <w:rsid w:val="00B80AA2"/>
    <w:rsid w:val="00B831FF"/>
    <w:rsid w:val="00B841EB"/>
    <w:rsid w:val="00BB5DBA"/>
    <w:rsid w:val="00BE6753"/>
    <w:rsid w:val="00BE7A4B"/>
    <w:rsid w:val="00C3240C"/>
    <w:rsid w:val="00C34CA8"/>
    <w:rsid w:val="00C51ED4"/>
    <w:rsid w:val="00C7396B"/>
    <w:rsid w:val="00CE4DE4"/>
    <w:rsid w:val="00CE78C6"/>
    <w:rsid w:val="00D01EF5"/>
    <w:rsid w:val="00D07201"/>
    <w:rsid w:val="00D25B24"/>
    <w:rsid w:val="00D3310C"/>
    <w:rsid w:val="00D408F3"/>
    <w:rsid w:val="00D43F39"/>
    <w:rsid w:val="00D52864"/>
    <w:rsid w:val="00D53E93"/>
    <w:rsid w:val="00D744C2"/>
    <w:rsid w:val="00D7515B"/>
    <w:rsid w:val="00D8422D"/>
    <w:rsid w:val="00D8580F"/>
    <w:rsid w:val="00D97797"/>
    <w:rsid w:val="00DE1960"/>
    <w:rsid w:val="00DE6CEC"/>
    <w:rsid w:val="00E124C6"/>
    <w:rsid w:val="00E27454"/>
    <w:rsid w:val="00E275F0"/>
    <w:rsid w:val="00E32388"/>
    <w:rsid w:val="00E32AC0"/>
    <w:rsid w:val="00E455C7"/>
    <w:rsid w:val="00E672A2"/>
    <w:rsid w:val="00E71F92"/>
    <w:rsid w:val="00E74429"/>
    <w:rsid w:val="00E75C28"/>
    <w:rsid w:val="00E978DA"/>
    <w:rsid w:val="00EC0A68"/>
    <w:rsid w:val="00EF29C6"/>
    <w:rsid w:val="00EF6E20"/>
    <w:rsid w:val="00EF7C4D"/>
    <w:rsid w:val="00F00265"/>
    <w:rsid w:val="00F43C1A"/>
    <w:rsid w:val="00F7563C"/>
    <w:rsid w:val="00F81481"/>
    <w:rsid w:val="00FA6716"/>
    <w:rsid w:val="00FB4253"/>
    <w:rsid w:val="00FB71B0"/>
    <w:rsid w:val="00FF75F1"/>
    <w:rsid w:val="130DD24C"/>
    <w:rsid w:val="28D201CF"/>
    <w:rsid w:val="35087769"/>
    <w:rsid w:val="36192AFC"/>
    <w:rsid w:val="3D365D28"/>
    <w:rsid w:val="3E963152"/>
    <w:rsid w:val="3EB4B113"/>
    <w:rsid w:val="44199D69"/>
    <w:rsid w:val="585B24E8"/>
    <w:rsid w:val="67F24277"/>
    <w:rsid w:val="6D6F5977"/>
    <w:rsid w:val="7600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75DF"/>
  <w15:docId w15:val="{99E8F1FC-381F-4433-A585-20EE877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character" w:styleId="Hyperlink">
    <w:name w:val="Hyperlink"/>
    <w:rsid w:val="004D6511"/>
    <w:rPr>
      <w:color w:val="0000FF"/>
      <w:u w:val="single"/>
    </w:rPr>
  </w:style>
  <w:style w:type="paragraph" w:customStyle="1" w:styleId="Default">
    <w:name w:val="Default"/>
    <w:rsid w:val="004D6511"/>
    <w:pPr>
      <w:autoSpaceDE w:val="0"/>
      <w:autoSpaceDN w:val="0"/>
      <w:adjustRightInd w:val="0"/>
      <w:spacing w:after="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150190"/>
    <w:rPr>
      <w:color w:val="800080" w:themeColor="followedHyperlink"/>
      <w:u w:val="single"/>
    </w:rPr>
  </w:style>
  <w:style w:type="paragraph" w:styleId="Revision">
    <w:name w:val="Revision"/>
    <w:hidden/>
    <w:uiPriority w:val="99"/>
    <w:semiHidden/>
    <w:rsid w:val="00C324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09">
      <w:bodyDiv w:val="1"/>
      <w:marLeft w:val="0"/>
      <w:marRight w:val="0"/>
      <w:marTop w:val="0"/>
      <w:marBottom w:val="0"/>
      <w:divBdr>
        <w:top w:val="none" w:sz="0" w:space="0" w:color="auto"/>
        <w:left w:val="none" w:sz="0" w:space="0" w:color="auto"/>
        <w:bottom w:val="none" w:sz="0" w:space="0" w:color="auto"/>
        <w:right w:val="none" w:sz="0" w:space="0" w:color="auto"/>
      </w:divBdr>
    </w:div>
    <w:div w:id="1076173452">
      <w:bodyDiv w:val="1"/>
      <w:marLeft w:val="0"/>
      <w:marRight w:val="0"/>
      <w:marTop w:val="0"/>
      <w:marBottom w:val="0"/>
      <w:divBdr>
        <w:top w:val="none" w:sz="0" w:space="0" w:color="auto"/>
        <w:left w:val="none" w:sz="0" w:space="0" w:color="auto"/>
        <w:bottom w:val="none" w:sz="0" w:space="0" w:color="auto"/>
        <w:right w:val="none" w:sz="0" w:space="0" w:color="auto"/>
      </w:divBdr>
    </w:div>
    <w:div w:id="1308895285">
      <w:bodyDiv w:val="1"/>
      <w:marLeft w:val="0"/>
      <w:marRight w:val="0"/>
      <w:marTop w:val="0"/>
      <w:marBottom w:val="0"/>
      <w:divBdr>
        <w:top w:val="none" w:sz="0" w:space="0" w:color="auto"/>
        <w:left w:val="none" w:sz="0" w:space="0" w:color="auto"/>
        <w:bottom w:val="none" w:sz="0" w:space="0" w:color="auto"/>
        <w:right w:val="none" w:sz="0" w:space="0" w:color="auto"/>
      </w:divBdr>
    </w:div>
    <w:div w:id="15726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iah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olan-scarfe\AppData\Local\Microsoft\Windows\INetCache\Content.MSO\92FF4A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A265EBA7E8E4BA863C6A0CB54AD0D" ma:contentTypeVersion="14" ma:contentTypeDescription="Create a new document." ma:contentTypeScope="" ma:versionID="6b543219556324fe94a24390374d4d21">
  <xsd:schema xmlns:xsd="http://www.w3.org/2001/XMLSchema" xmlns:xs="http://www.w3.org/2001/XMLSchema" xmlns:p="http://schemas.microsoft.com/office/2006/metadata/properties" xmlns:ns3="38b26476-ce70-42d3-bec6-aa92628f9ed4" xmlns:ns4="ce3ec62e-4af9-468c-8c3b-1136e585e6b6" targetNamespace="http://schemas.microsoft.com/office/2006/metadata/properties" ma:root="true" ma:fieldsID="da050b2d03c60aa160cdf1d780893af7" ns3:_="" ns4:_="">
    <xsd:import namespace="38b26476-ce70-42d3-bec6-aa92628f9ed4"/>
    <xsd:import namespace="ce3ec62e-4af9-468c-8c3b-1136e585e6b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26476-ce70-42d3-bec6-aa92628f9e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ec62e-4af9-468c-8c3b-1136e585e6b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3ec62e-4af9-468c-8c3b-1136e585e6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D7333-AFAB-43CF-B6B4-FA67E3E51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26476-ce70-42d3-bec6-aa92628f9ed4"/>
    <ds:schemaRef ds:uri="ce3ec62e-4af9-468c-8c3b-1136e585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6D960-5B3D-480F-9E67-2D1DE02F9C00}">
  <ds:schemaRefs>
    <ds:schemaRef ds:uri="http://schemas.microsoft.com/office/2006/metadata/properties"/>
    <ds:schemaRef ds:uri="http://schemas.microsoft.com/office/infopath/2007/PartnerControls"/>
    <ds:schemaRef ds:uri="ce3ec62e-4af9-468c-8c3b-1136e585e6b6"/>
  </ds:schemaRefs>
</ds:datastoreItem>
</file>

<file path=customXml/itemProps3.xml><?xml version="1.0" encoding="utf-8"?>
<ds:datastoreItem xmlns:ds="http://schemas.openxmlformats.org/officeDocument/2006/customXml" ds:itemID="{88E7CF97-AD2C-4015-806F-5115873D7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92FF4A13</Template>
  <TotalTime>0</TotalTime>
  <Pages>1</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Pitcher</dc:creator>
  <cp:lastModifiedBy>Lauren Williams [Leadership &amp; Management]</cp:lastModifiedBy>
  <cp:revision>4</cp:revision>
  <dcterms:created xsi:type="dcterms:W3CDTF">2024-10-04T08:01:00Z</dcterms:created>
  <dcterms:modified xsi:type="dcterms:W3CDTF">2024-10-04T08:25:00Z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0x010100A99A265EBA7E8E4BA863C6A0CB54AD0D</vt:lpwstr>
  </property>
</Properties>
</file>